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89" w:rsidRPr="001975F6" w:rsidRDefault="00025889" w:rsidP="00025889">
      <w:pPr>
        <w:pageBreakBefore/>
        <w:spacing w:before="100" w:beforeAutospacing="1" w:after="0" w:line="240" w:lineRule="auto"/>
        <w:ind w:left="5676" w:right="-108" w:firstLine="696"/>
        <w:jc w:val="both"/>
        <w:rPr>
          <w:rFonts w:eastAsia="Times New Roman" w:cs="Times New Roman"/>
          <w:kern w:val="0"/>
          <w:lang w:eastAsia="pl-PL"/>
        </w:rPr>
      </w:pPr>
      <w:r w:rsidRPr="001975F6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>Strzelce, dnia 08.01.2014r.</w:t>
      </w:r>
    </w:p>
    <w:p w:rsidR="00025889" w:rsidRPr="00946E0A" w:rsidRDefault="00025889" w:rsidP="00025889">
      <w:pPr>
        <w:spacing w:before="100" w:beforeAutospacing="1" w:after="0" w:line="240" w:lineRule="auto"/>
        <w:ind w:right="-108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 </w:t>
      </w:r>
      <w:r w:rsidRPr="00946E0A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>GK - OŚ 6220.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1.2014  </w:t>
      </w:r>
    </w:p>
    <w:p w:rsidR="00025889" w:rsidRDefault="00025889" w:rsidP="0002588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/>
        </w:rPr>
      </w:pPr>
    </w:p>
    <w:p w:rsidR="00025889" w:rsidRPr="00946E0A" w:rsidRDefault="00025889" w:rsidP="00025889">
      <w:pPr>
        <w:spacing w:after="0" w:line="240" w:lineRule="auto"/>
        <w:jc w:val="center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/>
        </w:rPr>
        <w:t xml:space="preserve">OBWIESZCZENIE - </w:t>
      </w:r>
      <w:r w:rsidRPr="00946E0A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/>
        </w:rPr>
        <w:t>ZAWIADOMIENIE</w:t>
      </w:r>
    </w:p>
    <w:p w:rsidR="00025889" w:rsidRPr="00946E0A" w:rsidRDefault="00025889" w:rsidP="00025889">
      <w:pPr>
        <w:spacing w:after="0" w:line="240" w:lineRule="auto"/>
        <w:jc w:val="center"/>
        <w:rPr>
          <w:rFonts w:eastAsia="Times New Roman" w:cs="Times New Roman"/>
          <w:kern w:val="0"/>
          <w:lang w:eastAsia="pl-PL"/>
        </w:rPr>
      </w:pPr>
      <w:r w:rsidRPr="00946E0A">
        <w:rPr>
          <w:rFonts w:eastAsia="Times New Roman" w:cs="Times New Roman"/>
          <w:color w:val="000000"/>
          <w:kern w:val="0"/>
          <w:sz w:val="27"/>
          <w:szCs w:val="27"/>
          <w:lang w:eastAsia="pl-PL"/>
        </w:rPr>
        <w:t>o wszczęciu postępowania administracyjnego</w:t>
      </w:r>
    </w:p>
    <w:p w:rsidR="00025889" w:rsidRPr="00946E0A" w:rsidRDefault="00025889" w:rsidP="00025889">
      <w:pPr>
        <w:spacing w:after="0" w:line="240" w:lineRule="auto"/>
        <w:jc w:val="center"/>
        <w:rPr>
          <w:rFonts w:eastAsia="Times New Roman" w:cs="Times New Roman"/>
          <w:kern w:val="0"/>
          <w:lang w:eastAsia="pl-PL"/>
        </w:rPr>
      </w:pPr>
      <w:r w:rsidRPr="00946E0A">
        <w:rPr>
          <w:rFonts w:eastAsia="Times New Roman" w:cs="Times New Roman"/>
          <w:color w:val="000000"/>
          <w:kern w:val="0"/>
          <w:sz w:val="27"/>
          <w:szCs w:val="27"/>
          <w:lang w:eastAsia="pl-PL"/>
        </w:rPr>
        <w:t>w sprawie wydania decyzji o środowiskowych uwarunkowaniach</w:t>
      </w:r>
    </w:p>
    <w:p w:rsidR="00025889" w:rsidRDefault="00025889" w:rsidP="00025889">
      <w:pPr>
        <w:spacing w:after="0" w:line="240" w:lineRule="auto"/>
        <w:jc w:val="both"/>
        <w:rPr>
          <w:rFonts w:eastAsia="Times New Roman" w:cs="Times New Roman"/>
          <w:color w:val="000000"/>
          <w:kern w:val="0"/>
          <w:lang w:eastAsia="pl-PL"/>
        </w:rPr>
      </w:pPr>
    </w:p>
    <w:p w:rsidR="00025889" w:rsidRPr="00946E0A" w:rsidRDefault="00025889" w:rsidP="00025889">
      <w:pPr>
        <w:spacing w:after="0" w:line="240" w:lineRule="auto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 xml:space="preserve">Zgodnie z art. 49 i 61 </w:t>
      </w:r>
      <w:r w:rsidRPr="00946E0A">
        <w:rPr>
          <w:rFonts w:eastAsia="Times New Roman" w:cs="Times New Roman"/>
          <w:color w:val="000000"/>
          <w:kern w:val="0"/>
          <w:lang w:eastAsia="pl-PL"/>
        </w:rPr>
        <w:t>§ 1 i 4 ustawy z dnia 14 czerwca 1960 roku Kodeks postępowania administracyjnego</w:t>
      </w:r>
      <w:r>
        <w:rPr>
          <w:rFonts w:eastAsia="Times New Roman" w:cs="Times New Roman"/>
          <w:color w:val="000000"/>
          <w:kern w:val="0"/>
          <w:lang w:eastAsia="pl-PL"/>
        </w:rPr>
        <w:t xml:space="preserve"> (tekst jednolity Dz.U. z 2013r.</w:t>
      </w:r>
      <w:r w:rsidRPr="00946E0A">
        <w:rPr>
          <w:rFonts w:eastAsia="Times New Roman" w:cs="Times New Roman"/>
          <w:color w:val="000000"/>
          <w:kern w:val="0"/>
          <w:lang w:eastAsia="pl-PL"/>
        </w:rPr>
        <w:t>,</w:t>
      </w:r>
      <w:r>
        <w:rPr>
          <w:rFonts w:eastAsia="Times New Roman" w:cs="Times New Roman"/>
          <w:color w:val="000000"/>
          <w:kern w:val="0"/>
          <w:lang w:eastAsia="pl-PL"/>
        </w:rPr>
        <w:t xml:space="preserve"> poz.267)</w:t>
      </w:r>
      <w:r w:rsidRPr="00946E0A">
        <w:rPr>
          <w:rFonts w:eastAsia="Times New Roman" w:cs="Times New Roman"/>
          <w:color w:val="000000"/>
          <w:kern w:val="0"/>
          <w:lang w:eastAsia="pl-PL"/>
        </w:rPr>
        <w:t xml:space="preserve"> w związku z art. 73 ust. 1</w:t>
      </w:r>
      <w:r>
        <w:rPr>
          <w:rFonts w:eastAsia="Times New Roman" w:cs="Times New Roman"/>
          <w:color w:val="000000"/>
          <w:kern w:val="0"/>
          <w:lang w:eastAsia="pl-PL"/>
        </w:rPr>
        <w:t xml:space="preserve"> i 74 ust. 3</w:t>
      </w:r>
      <w:r w:rsidRPr="00946E0A">
        <w:rPr>
          <w:rFonts w:eastAsia="Times New Roman" w:cs="Times New Roman"/>
          <w:color w:val="000000"/>
          <w:kern w:val="0"/>
          <w:lang w:eastAsia="pl-PL"/>
        </w:rPr>
        <w:t xml:space="preserve"> ustawy z dnia 3 października 2008 roku o udostępnianiu informacji o środowisku i jego ochronie, udziale społeczeństwa w ochronie środowiska oraz o ocenach oddziaływania na środowisko </w:t>
      </w:r>
      <w:r>
        <w:rPr>
          <w:rFonts w:eastAsia="Times New Roman" w:cs="Times New Roman"/>
          <w:color w:val="000000"/>
          <w:kern w:val="0"/>
          <w:lang w:eastAsia="pl-PL"/>
        </w:rPr>
        <w:t>(tekst jednolity Dz.U. z 2013r.</w:t>
      </w:r>
      <w:r w:rsidRPr="00946E0A">
        <w:rPr>
          <w:rFonts w:eastAsia="Times New Roman" w:cs="Times New Roman"/>
          <w:color w:val="000000"/>
          <w:kern w:val="0"/>
          <w:lang w:eastAsia="pl-PL"/>
        </w:rPr>
        <w:t>,</w:t>
      </w:r>
      <w:r>
        <w:rPr>
          <w:rFonts w:eastAsia="Times New Roman" w:cs="Times New Roman"/>
          <w:color w:val="000000"/>
          <w:kern w:val="0"/>
          <w:lang w:eastAsia="pl-PL"/>
        </w:rPr>
        <w:t xml:space="preserve"> poz.1235 z późn. zm)</w:t>
      </w:r>
    </w:p>
    <w:p w:rsidR="00025889" w:rsidRPr="00946E0A" w:rsidRDefault="00025889" w:rsidP="00025889">
      <w:pPr>
        <w:spacing w:before="100" w:beforeAutospacing="1" w:after="0" w:line="240" w:lineRule="auto"/>
        <w:jc w:val="center"/>
        <w:rPr>
          <w:rFonts w:eastAsia="Times New Roman" w:cs="Times New Roman"/>
          <w:kern w:val="0"/>
          <w:lang w:eastAsia="pl-PL"/>
        </w:rPr>
      </w:pPr>
      <w:r w:rsidRPr="00946E0A">
        <w:rPr>
          <w:rFonts w:eastAsia="Times New Roman" w:cs="Times New Roman"/>
          <w:b/>
          <w:bCs/>
          <w:color w:val="000000"/>
          <w:kern w:val="0"/>
          <w:lang w:eastAsia="pl-PL"/>
        </w:rPr>
        <w:t>zawiadamiam</w:t>
      </w:r>
    </w:p>
    <w:p w:rsidR="00025889" w:rsidRDefault="00025889" w:rsidP="00025889">
      <w:pPr>
        <w:pStyle w:val="NormalnyWeb"/>
        <w:spacing w:after="0"/>
        <w:jc w:val="both"/>
        <w:rPr>
          <w:color w:val="000000"/>
        </w:rPr>
      </w:pPr>
      <w:r w:rsidRPr="00946E0A">
        <w:rPr>
          <w:color w:val="000000"/>
        </w:rPr>
        <w:t xml:space="preserve">że w dniu </w:t>
      </w:r>
      <w:r>
        <w:rPr>
          <w:color w:val="000000"/>
        </w:rPr>
        <w:t>02.01.2014</w:t>
      </w:r>
      <w:r w:rsidRPr="00946E0A">
        <w:rPr>
          <w:color w:val="000000"/>
        </w:rPr>
        <w:t xml:space="preserve"> roku na wniosek Pana</w:t>
      </w:r>
      <w:r>
        <w:rPr>
          <w:color w:val="000000"/>
        </w:rPr>
        <w:t xml:space="preserve"> Jerzego Kotkowskiego, reprezentowanego przez pełnomocnika – Pana Mariusz Pińkowskiego</w:t>
      </w:r>
      <w:r w:rsidRPr="00946E0A">
        <w:rPr>
          <w:color w:val="000000"/>
        </w:rPr>
        <w:t>, zostało wszczęte postępowanie administracyjne w sprawie wydania decyzji o środowiskowych uwarunkowaniach dla przedsięwzięcia polegającego na:</w:t>
      </w:r>
      <w:r w:rsidRPr="005A077B">
        <w:rPr>
          <w:color w:val="000000"/>
        </w:rPr>
        <w:t xml:space="preserve"> </w:t>
      </w:r>
      <w:r>
        <w:rPr>
          <w:color w:val="000000"/>
        </w:rPr>
        <w:t>budowie obiektu inwentarskiego przeznaczonego do chowu trzody chlewnej wraz z infrastrukturą towarzyszącą na działce nr ewid. 34 obręb Zaranna.</w:t>
      </w:r>
    </w:p>
    <w:p w:rsidR="00025889" w:rsidRDefault="00025889" w:rsidP="00025889">
      <w:pPr>
        <w:pStyle w:val="NormalnyWeb"/>
        <w:spacing w:after="0"/>
        <w:rPr>
          <w:color w:val="000000"/>
        </w:rPr>
      </w:pPr>
      <w:r>
        <w:rPr>
          <w:color w:val="000000"/>
        </w:rPr>
        <w:t>Do wniosku o wydanie decyzji dołączono Raport oddziaływania na środowisko autorstwa BOŚ „VENTUS”.</w:t>
      </w:r>
    </w:p>
    <w:p w:rsidR="00025889" w:rsidRPr="00876565" w:rsidRDefault="00025889" w:rsidP="00025889">
      <w:pPr>
        <w:pStyle w:val="NormalnyWeb"/>
        <w:spacing w:after="0"/>
        <w:jc w:val="both"/>
        <w:rPr>
          <w:color w:val="000000"/>
        </w:rPr>
      </w:pPr>
      <w:r>
        <w:rPr>
          <w:color w:val="000000"/>
        </w:rPr>
        <w:t xml:space="preserve">Z treścią Raportu oraz pozostałą dokumentacją dotyczącą przedmiotowego postępowania można zapoznać się w Referacie ds. Gospodarki Komunalnej i Ochrony Środowiska Urzędu Gminy Strzelce w pok. nr 10, w godzinach pracy Urzędu w ciągu </w:t>
      </w:r>
      <w:r>
        <w:rPr>
          <w:b/>
          <w:bCs/>
          <w:color w:val="000000"/>
        </w:rPr>
        <w:t xml:space="preserve">21 dni od dnia podania do publicznej wiadomości </w:t>
      </w:r>
      <w:r>
        <w:rPr>
          <w:b/>
          <w:bCs/>
        </w:rPr>
        <w:t>niniejszego zawiadomienia.</w:t>
      </w:r>
    </w:p>
    <w:p w:rsidR="00025889" w:rsidRPr="00946E0A" w:rsidRDefault="00025889" w:rsidP="00025889">
      <w:pPr>
        <w:spacing w:before="100" w:beforeAutospacing="1" w:after="0" w:line="240" w:lineRule="auto"/>
        <w:jc w:val="both"/>
        <w:rPr>
          <w:rFonts w:eastAsia="Times New Roman" w:cs="Times New Roman"/>
          <w:kern w:val="0"/>
          <w:lang w:eastAsia="pl-PL"/>
        </w:rPr>
      </w:pPr>
      <w:r w:rsidRPr="00946E0A">
        <w:rPr>
          <w:rFonts w:eastAsia="Times New Roman" w:cs="Times New Roman"/>
          <w:kern w:val="0"/>
          <w:lang w:eastAsia="pl-PL"/>
        </w:rPr>
        <w:t>Organem administracji właściwym do wydania decyzji w tej sprawie jest Wójt Gminy Strzelce zaś organami biorącymi udział w ocenie oddziaływania na środowisko, właściwymi do dokonania uzgodnienia będą : Regionalny Dyrektor Ochrony Środowiska w Łodzi ul. Traugutta 25, 90 - 113 Łódź oraz Państwowy Powiatowy Inspektor Sanitarny w Kutnie, ul. Kościuszki 14, 99 - 300 Kutno.</w:t>
      </w:r>
    </w:p>
    <w:p w:rsidR="00025889" w:rsidRPr="00946E0A" w:rsidRDefault="00025889" w:rsidP="00025889">
      <w:pPr>
        <w:spacing w:before="100" w:beforeAutospacing="1" w:after="0" w:line="240" w:lineRule="auto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>N</w:t>
      </w:r>
      <w:r w:rsidRPr="00946E0A">
        <w:rPr>
          <w:rFonts w:eastAsia="Times New Roman" w:cs="Times New Roman"/>
          <w:color w:val="000000"/>
          <w:kern w:val="0"/>
          <w:lang w:eastAsia="pl-PL"/>
        </w:rPr>
        <w:t>iniejsze zawiadomienie zostaje podane do wiadomości poprzez zamieszczenie w publicznie dostępnym wykazie danych na stronie Biuletynu Informacji Publicznej Urzędu Gminy Strzelce (</w:t>
      </w:r>
      <w:hyperlink r:id="rId5" w:tgtFrame="_top" w:history="1">
        <w:r w:rsidRPr="00946E0A">
          <w:rPr>
            <w:rFonts w:eastAsia="Times New Roman" w:cs="Times New Roman"/>
            <w:color w:val="000000"/>
            <w:kern w:val="0"/>
            <w:u w:val="single"/>
            <w:lang w:eastAsia="pl-PL"/>
          </w:rPr>
          <w:t>www.ugstrzelce.bip.org.pl</w:t>
        </w:r>
      </w:hyperlink>
      <w:r w:rsidRPr="00946E0A">
        <w:rPr>
          <w:rFonts w:eastAsia="Times New Roman" w:cs="Times New Roman"/>
          <w:color w:val="000000"/>
          <w:kern w:val="0"/>
          <w:lang w:eastAsia="pl-PL"/>
        </w:rPr>
        <w:t>) oraz na tablicy ogłoszeń tut. Urzędu.</w:t>
      </w:r>
    </w:p>
    <w:p w:rsidR="00025889" w:rsidRDefault="00025889" w:rsidP="00025889">
      <w:pPr>
        <w:spacing w:after="0" w:line="240" w:lineRule="auto"/>
        <w:ind w:left="6372" w:firstLine="70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/>
        </w:rPr>
        <w:t>Wójt</w:t>
      </w:r>
    </w:p>
    <w:p w:rsidR="00025889" w:rsidRDefault="00025889" w:rsidP="00025889">
      <w:pPr>
        <w:spacing w:after="0" w:line="240" w:lineRule="auto"/>
        <w:ind w:left="5664" w:firstLine="708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/>
        </w:rPr>
        <w:t>/-/ Tadeusz Kaczmarek</w:t>
      </w:r>
    </w:p>
    <w:p w:rsidR="00025889" w:rsidRDefault="00025889" w:rsidP="00025889">
      <w:pPr>
        <w:spacing w:after="0" w:line="24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/>
        </w:rPr>
      </w:pPr>
    </w:p>
    <w:p w:rsidR="00025889" w:rsidRPr="00946E0A" w:rsidRDefault="00025889" w:rsidP="00025889">
      <w:pPr>
        <w:spacing w:after="0" w:line="240" w:lineRule="auto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/>
        </w:rPr>
        <w:t>O</w:t>
      </w:r>
      <w:r w:rsidRPr="00946E0A">
        <w:rPr>
          <w:rFonts w:eastAsia="Times New Roman" w:cs="Times New Roman"/>
          <w:color w:val="000000"/>
          <w:kern w:val="0"/>
          <w:sz w:val="20"/>
          <w:szCs w:val="20"/>
          <w:lang w:eastAsia="pl-PL"/>
        </w:rPr>
        <w:t xml:space="preserve">trzymują : </w:t>
      </w:r>
    </w:p>
    <w:p w:rsidR="00025889" w:rsidRPr="00876565" w:rsidRDefault="00025889" w:rsidP="000258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876565">
        <w:rPr>
          <w:rFonts w:eastAsia="Times New Roman" w:cs="Times New Roman"/>
          <w:color w:val="000000"/>
          <w:kern w:val="0"/>
          <w:sz w:val="20"/>
          <w:szCs w:val="20"/>
          <w:lang w:eastAsia="pl-PL"/>
        </w:rPr>
        <w:t>Pełnomocnik Inwestora – Pan Mariusz Pińkowski</w:t>
      </w:r>
    </w:p>
    <w:p w:rsidR="00025889" w:rsidRPr="00876565" w:rsidRDefault="00025889" w:rsidP="000258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876565">
        <w:rPr>
          <w:rFonts w:eastAsia="Times New Roman" w:cs="Times New Roman"/>
          <w:color w:val="000000"/>
          <w:kern w:val="0"/>
          <w:sz w:val="20"/>
          <w:szCs w:val="20"/>
          <w:lang w:eastAsia="pl-PL"/>
        </w:rPr>
        <w:t>Strony postępowania administracyjnego w drodze obwieszczenia</w:t>
      </w:r>
    </w:p>
    <w:p w:rsidR="00025889" w:rsidRPr="00876565" w:rsidRDefault="00025889" w:rsidP="000258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876565">
        <w:rPr>
          <w:rFonts w:eastAsia="Times New Roman" w:cs="Times New Roman"/>
          <w:color w:val="000000"/>
          <w:kern w:val="0"/>
          <w:sz w:val="20"/>
          <w:szCs w:val="20"/>
          <w:lang w:eastAsia="pl-PL"/>
        </w:rPr>
        <w:t xml:space="preserve">Strona Biuletynu Informacji Publicznej Urzędu Gminy Strzelce </w:t>
      </w:r>
    </w:p>
    <w:p w:rsidR="00025889" w:rsidRPr="00876565" w:rsidRDefault="00025889" w:rsidP="000258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876565">
        <w:rPr>
          <w:rFonts w:eastAsia="Times New Roman" w:cs="Times New Roman"/>
          <w:color w:val="000000"/>
          <w:kern w:val="0"/>
          <w:sz w:val="20"/>
          <w:szCs w:val="20"/>
          <w:lang w:eastAsia="pl-PL"/>
        </w:rPr>
        <w:t xml:space="preserve">a/a </w:t>
      </w:r>
      <w:r w:rsidRPr="00876565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/>
        </w:rPr>
        <w:t>.</w:t>
      </w:r>
    </w:p>
    <w:p w:rsidR="00025889" w:rsidRDefault="00025889" w:rsidP="00025889">
      <w:pPr>
        <w:spacing w:after="0" w:line="240" w:lineRule="auto"/>
        <w:ind w:left="4956" w:right="-108" w:firstLine="708"/>
        <w:rPr>
          <w:rFonts w:eastAsia="Times New Roman" w:cs="Times New Roman"/>
          <w:color w:val="000000"/>
          <w:kern w:val="0"/>
          <w:lang w:eastAsia="pl-PL"/>
        </w:rPr>
      </w:pPr>
    </w:p>
    <w:p w:rsidR="00B21911" w:rsidRDefault="00B21911"/>
    <w:sectPr w:rsidR="00B21911" w:rsidSect="00B2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79B"/>
    <w:multiLevelType w:val="multilevel"/>
    <w:tmpl w:val="DEF4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025889"/>
    <w:rsid w:val="000148FA"/>
    <w:rsid w:val="00025889"/>
    <w:rsid w:val="000530A6"/>
    <w:rsid w:val="00255C7C"/>
    <w:rsid w:val="00423B2A"/>
    <w:rsid w:val="009D6071"/>
    <w:rsid w:val="00B21911"/>
    <w:rsid w:val="00E6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5889"/>
    <w:pPr>
      <w:spacing w:before="100" w:beforeAutospacing="1" w:after="119" w:line="240" w:lineRule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zelc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2014-01-09T07:47:00Z</dcterms:created>
  <dcterms:modified xsi:type="dcterms:W3CDTF">2014-01-09T07:47:00Z</dcterms:modified>
</cp:coreProperties>
</file>