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E" w:rsidRDefault="00A37CDE" w:rsidP="00A37CDE">
      <w:pPr>
        <w:ind w:firstLine="708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UWAGA</w:t>
      </w:r>
    </w:p>
    <w:p w:rsidR="00A37CDE" w:rsidRDefault="00D86D05" w:rsidP="00A37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Zbliża się termin pierwszej</w:t>
      </w:r>
      <w:r w:rsidR="00A37CDE">
        <w:rPr>
          <w:rFonts w:ascii="Times New Roman" w:hAnsi="Times New Roman" w:cs="Times New Roman"/>
          <w:sz w:val="32"/>
          <w:szCs w:val="32"/>
        </w:rPr>
        <w:t xml:space="preserve"> raty opłaty za gospodarowanie odpadami komunalnymi:</w:t>
      </w:r>
    </w:p>
    <w:p w:rsidR="00A37CDE" w:rsidRDefault="00A37CDE" w:rsidP="00A37CD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37CDE" w:rsidRDefault="00A37CDE" w:rsidP="00A37CD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do  dnia 31 marca ( za I kwartał 2017 r. )</w:t>
      </w:r>
    </w:p>
    <w:p w:rsidR="00A37CDE" w:rsidRDefault="00A37CDE" w:rsidP="00A37CD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37CDE" w:rsidRDefault="00A37CDE" w:rsidP="00A37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Zgodnie z </w:t>
      </w:r>
      <w:r>
        <w:rPr>
          <w:rFonts w:ascii="Times New Roman" w:hAnsi="Times New Roman" w:cs="Times New Roman"/>
          <w:bCs/>
          <w:sz w:val="32"/>
          <w:szCs w:val="32"/>
        </w:rPr>
        <w:t xml:space="preserve">uchwałą nr XV/91/2016 Rady Gminy Strzelce </w:t>
      </w:r>
      <w:r>
        <w:rPr>
          <w:rFonts w:ascii="Times New Roman" w:hAnsi="Times New Roman" w:cs="Times New Roman"/>
          <w:sz w:val="32"/>
          <w:szCs w:val="32"/>
        </w:rPr>
        <w:t xml:space="preserve">z dnia </w:t>
      </w:r>
      <w:r>
        <w:rPr>
          <w:rFonts w:ascii="Times New Roman" w:hAnsi="Times New Roman" w:cs="Times New Roman"/>
          <w:sz w:val="32"/>
          <w:szCs w:val="32"/>
        </w:rPr>
        <w:br/>
        <w:t xml:space="preserve">27 kwietnia 2016 r. </w:t>
      </w:r>
      <w:r>
        <w:rPr>
          <w:rFonts w:ascii="Times New Roman" w:hAnsi="Times New Roman" w:cs="Times New Roman"/>
          <w:bCs/>
          <w:sz w:val="32"/>
          <w:szCs w:val="32"/>
        </w:rPr>
        <w:t xml:space="preserve">w sprawie określenia terminu, częstotliwości </w:t>
      </w:r>
      <w:r>
        <w:rPr>
          <w:rFonts w:ascii="Times New Roman" w:hAnsi="Times New Roman" w:cs="Times New Roman"/>
          <w:bCs/>
          <w:sz w:val="32"/>
          <w:szCs w:val="32"/>
        </w:rPr>
        <w:br/>
        <w:t>i trybu uiszczania opłaty za gospodarowanie odpadami komunalnymi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>opłaty te uiszcza się „z góry” za każdy kwartał - do ostatniego dnia</w:t>
      </w: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każdego kwartału – za dane miesiące: bez wezwania:</w:t>
      </w:r>
    </w:p>
    <w:p w:rsidR="00A37CDE" w:rsidRDefault="00A37CDE" w:rsidP="00A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37CDE" w:rsidRDefault="00A37CDE" w:rsidP="00A37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styczeń, luty, marzec - </w:t>
      </w:r>
      <w:r>
        <w:rPr>
          <w:rFonts w:ascii="Times New Roman" w:hAnsi="Times New Roman" w:cs="Times New Roman"/>
          <w:b/>
          <w:sz w:val="32"/>
          <w:szCs w:val="32"/>
        </w:rPr>
        <w:t>do dnia 31 marca</w:t>
      </w:r>
    </w:p>
    <w:p w:rsidR="00A37CDE" w:rsidRDefault="00A37CDE" w:rsidP="00A37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kwiecień, maj, czerwiec - </w:t>
      </w:r>
      <w:r>
        <w:rPr>
          <w:rFonts w:ascii="Times New Roman" w:hAnsi="Times New Roman" w:cs="Times New Roman"/>
          <w:b/>
          <w:sz w:val="32"/>
          <w:szCs w:val="32"/>
        </w:rPr>
        <w:t>do dnia 30 czerwca</w:t>
      </w:r>
    </w:p>
    <w:p w:rsidR="00A37CDE" w:rsidRDefault="00A37CDE" w:rsidP="00A37C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lipiec, sierpień, wrzesień - </w:t>
      </w:r>
      <w:r>
        <w:rPr>
          <w:rFonts w:ascii="Times New Roman" w:hAnsi="Times New Roman" w:cs="Times New Roman"/>
          <w:b/>
          <w:sz w:val="32"/>
          <w:szCs w:val="32"/>
        </w:rPr>
        <w:t>do dnia 30 września</w:t>
      </w: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październik, listopad, grudzień - </w:t>
      </w:r>
      <w:r>
        <w:rPr>
          <w:rFonts w:ascii="Times New Roman" w:hAnsi="Times New Roman" w:cs="Times New Roman"/>
          <w:b/>
          <w:sz w:val="32"/>
          <w:szCs w:val="32"/>
        </w:rPr>
        <w:t>do dnia 31 grudnia</w:t>
      </w: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Opłaty  można uiszczać  w kasie Urzędu Gminy Strzelce                      ( w godzinach od 7.00 do 14.00 ) lub przelewem na rachunek bankowy urzędu:</w:t>
      </w: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Bank Spółdzielczy w Żychlinie</w:t>
      </w: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Oddział w Strzelcach</w:t>
      </w: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ul. Leśna 3</w:t>
      </w: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99-307 Strzelce</w:t>
      </w: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37CDE" w:rsidRDefault="00A37CDE" w:rsidP="00A37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44 9035 0007 0000 1007 2000 0010</w:t>
      </w:r>
    </w:p>
    <w:p w:rsidR="002C0FD1" w:rsidRDefault="002C0FD1"/>
    <w:sectPr w:rsidR="002C0FD1" w:rsidSect="00BC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7CDE"/>
    <w:rsid w:val="002C0FD1"/>
    <w:rsid w:val="00A37CDE"/>
    <w:rsid w:val="00BC5D5D"/>
    <w:rsid w:val="00D8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2016-12-14T13:52:00Z</dcterms:created>
  <dcterms:modified xsi:type="dcterms:W3CDTF">2016-12-30T10:22:00Z</dcterms:modified>
</cp:coreProperties>
</file>