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C84F60">
        <w:rPr>
          <w:color w:val="000000"/>
          <w:sz w:val="22"/>
          <w:szCs w:val="22"/>
        </w:rPr>
        <w:t>9</w:t>
      </w:r>
      <w:r w:rsidR="009A14C8">
        <w:rPr>
          <w:color w:val="000000"/>
          <w:sz w:val="22"/>
          <w:szCs w:val="22"/>
        </w:rPr>
        <w:t xml:space="preserve">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C84F60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C84F60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9A14C8" w:rsidRPr="00C84F60" w:rsidRDefault="00C84F60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C84F60">
        <w:rPr>
          <w:b/>
          <w:color w:val="000000"/>
          <w:sz w:val="22"/>
          <w:szCs w:val="22"/>
          <w:shd w:val="clear" w:color="auto" w:fill="FFFFFF"/>
        </w:rPr>
        <w:t>„Odbiór i zagospodarowanie odpadów komunalnych od właścicieli nieruchomości zamieszkałych z terenu Gminy Strzelce”</w:t>
      </w: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7201F8"/>
    <w:rsid w:val="007A336D"/>
    <w:rsid w:val="00971BC4"/>
    <w:rsid w:val="009A14C8"/>
    <w:rsid w:val="00A547D0"/>
    <w:rsid w:val="00BA16D0"/>
    <w:rsid w:val="00C84F60"/>
    <w:rsid w:val="00D811A6"/>
    <w:rsid w:val="00E456F5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2019-11-21T08:48:00Z</dcterms:created>
  <dcterms:modified xsi:type="dcterms:W3CDTF">2019-11-21T08:48:00Z</dcterms:modified>
</cp:coreProperties>
</file>