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3228"/>
        <w:gridCol w:w="1984"/>
      </w:tblGrid>
      <w:tr w:rsidR="002E2341" w:rsidRPr="00A219CB" w:rsidTr="00736396">
        <w:trPr>
          <w:trHeight w:val="500"/>
        </w:trPr>
        <w:tc>
          <w:tcPr>
            <w:tcW w:w="4040" w:type="dxa"/>
          </w:tcPr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1. Numer Identyfikacji Podatkowej składającego deklarację</w:t>
            </w:r>
          </w:p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...............................................................................................</w:t>
            </w:r>
          </w:p>
        </w:tc>
        <w:tc>
          <w:tcPr>
            <w:tcW w:w="3228" w:type="dxa"/>
            <w:tcBorders>
              <w:top w:val="nil"/>
              <w:bottom w:val="nil"/>
              <w:right w:val="nil"/>
            </w:tcBorders>
          </w:tcPr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Załącznik Nr 3</w:t>
            </w:r>
          </w:p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do uchwały Nr </w:t>
            </w:r>
            <w:r>
              <w:rPr>
                <w:rFonts w:ascii="Times New Roman" w:hAnsi="Times New Roman"/>
                <w:sz w:val="16"/>
                <w:szCs w:val="16"/>
              </w:rPr>
              <w:t>XII/62/2015</w:t>
            </w:r>
          </w:p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Rady Gminy Strzelce</w:t>
            </w:r>
          </w:p>
          <w:p w:rsidR="002E2341" w:rsidRPr="00A219CB" w:rsidRDefault="002E2341" w:rsidP="003F3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z dnia </w:t>
            </w:r>
            <w:r>
              <w:rPr>
                <w:rFonts w:ascii="Times New Roman" w:hAnsi="Times New Roman"/>
                <w:sz w:val="16"/>
                <w:szCs w:val="16"/>
              </w:rPr>
              <w:t>3 grudnia 2015r.</w:t>
            </w:r>
          </w:p>
        </w:tc>
      </w:tr>
    </w:tbl>
    <w:p w:rsidR="002E2341" w:rsidRPr="003F34A6" w:rsidRDefault="002E2341" w:rsidP="003F34A6">
      <w:pPr>
        <w:pStyle w:val="Heading1"/>
        <w:rPr>
          <w:sz w:val="16"/>
          <w:szCs w:val="16"/>
        </w:rPr>
      </w:pPr>
    </w:p>
    <w:p w:rsidR="002E2341" w:rsidRPr="003F34A6" w:rsidRDefault="002E2341" w:rsidP="003F34A6">
      <w:pPr>
        <w:pStyle w:val="Heading1"/>
        <w:rPr>
          <w:sz w:val="16"/>
          <w:szCs w:val="16"/>
        </w:rPr>
      </w:pPr>
      <w:r w:rsidRPr="003F34A6">
        <w:rPr>
          <w:sz w:val="16"/>
          <w:szCs w:val="16"/>
        </w:rPr>
        <w:t>DR – 1</w:t>
      </w:r>
      <w:r w:rsidRPr="003F34A6">
        <w:rPr>
          <w:sz w:val="16"/>
          <w:szCs w:val="16"/>
        </w:rPr>
        <w:tab/>
      </w:r>
      <w:r w:rsidRPr="003F34A6">
        <w:rPr>
          <w:sz w:val="16"/>
          <w:szCs w:val="16"/>
        </w:rPr>
        <w:tab/>
      </w:r>
      <w:r w:rsidRPr="003F34A6">
        <w:rPr>
          <w:sz w:val="16"/>
          <w:szCs w:val="16"/>
        </w:rPr>
        <w:tab/>
      </w:r>
      <w:r w:rsidRPr="003F34A6">
        <w:rPr>
          <w:sz w:val="16"/>
          <w:szCs w:val="16"/>
        </w:rPr>
        <w:tab/>
        <w:t>DEKLARACJA  NA  PODATEK  ROLNY</w:t>
      </w:r>
    </w:p>
    <w:p w:rsidR="002E2341" w:rsidRPr="003F34A6" w:rsidRDefault="002E2341" w:rsidP="003F34A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45"/>
        <w:gridCol w:w="3194"/>
        <w:gridCol w:w="425"/>
        <w:gridCol w:w="1551"/>
        <w:gridCol w:w="1284"/>
        <w:gridCol w:w="2977"/>
      </w:tblGrid>
      <w:tr w:rsidR="002E2341" w:rsidRPr="00A219CB" w:rsidTr="00736396">
        <w:trPr>
          <w:gridBefore w:val="3"/>
          <w:gridAfter w:val="2"/>
          <w:wBefore w:w="3764" w:type="dxa"/>
          <w:wAfter w:w="4261" w:type="dxa"/>
          <w:trHeight w:val="421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551" w:type="dxa"/>
            <w:tcBorders>
              <w:left w:val="nil"/>
            </w:tcBorders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2.Rok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...................................</w:t>
            </w:r>
          </w:p>
        </w:tc>
      </w:tr>
      <w:tr w:rsidR="002E2341" w:rsidRPr="00A219CB" w:rsidTr="00C54853">
        <w:trPr>
          <w:trHeight w:val="960"/>
        </w:trPr>
        <w:tc>
          <w:tcPr>
            <w:tcW w:w="10001" w:type="dxa"/>
            <w:gridSpan w:val="7"/>
            <w:shd w:val="clear" w:color="auto" w:fill="EEECE1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Podstawa prawna: Ustawa z dnia 15 listopada 1984 r. o podatku rolnym ( t. j. Dz. U. z 2013 r.  poz. 1381 z póź. zm. )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Składający:            Formularz    przeznaczony  dla  osób  prawnych,  jednostek  organizacyjnych   oraz   spółek  nieposiadających   osobowości  prawnej 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będących właścicielami  gruntów,   posiadaczami   samoistnymi    gruntów,   użytkownikami   wieczystymi   gruntów,  posiadaczami  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gruntów  stanowiących  własność  Skarbu  Państwa  lub  jednostki  samorządu  terytorialnego   oraz  dla  osób  fizycznych  będących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współwłaścicielami    lub   współposiadaczami    z    osobami    prawnymi,  lub   jednostkami   organizacyjnymi,   w   tym   spółkami,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nieposiadającymi   osobowości   prawnej.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Termin składania:  Do 15 stycznia  każdego  roku  podatkowego  lub  w  terminie 14 dni od zaistnienia okoliczności mających wpływ na powstanie, bądź 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wygaśnięcie obowiązku podatkowego, lub na  wysokość opodatkowania .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Miejsce składania: Wójt Gminy Strzelce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Numer konta:         BS Strzelce    Nr  44 9035 0007 0000 1007 2000 0010</w:t>
            </w:r>
          </w:p>
        </w:tc>
      </w:tr>
      <w:tr w:rsidR="002E2341" w:rsidRPr="00A219CB" w:rsidTr="00C54853">
        <w:trPr>
          <w:trHeight w:val="210"/>
        </w:trPr>
        <w:tc>
          <w:tcPr>
            <w:tcW w:w="10001" w:type="dxa"/>
            <w:gridSpan w:val="7"/>
            <w:tcBorders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sz w:val="16"/>
                <w:szCs w:val="16"/>
              </w:rPr>
            </w:pPr>
            <w:r w:rsidRPr="003F34A6">
              <w:rPr>
                <w:sz w:val="16"/>
                <w:szCs w:val="16"/>
              </w:rPr>
              <w:t>A.     MIEJSCE SKŁADANIA DEKLARACJI</w:t>
            </w:r>
          </w:p>
        </w:tc>
      </w:tr>
      <w:tr w:rsidR="002E2341" w:rsidRPr="00A219CB" w:rsidTr="00C54853">
        <w:trPr>
          <w:trHeight w:val="510"/>
        </w:trPr>
        <w:tc>
          <w:tcPr>
            <w:tcW w:w="570" w:type="dxa"/>
            <w:gridSpan w:val="2"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9431" w:type="dxa"/>
            <w:gridSpan w:val="5"/>
          </w:tcPr>
          <w:p w:rsidR="002E2341" w:rsidRPr="003F34A6" w:rsidRDefault="002E2341" w:rsidP="003F34A6">
            <w:pPr>
              <w:pStyle w:val="Heading2"/>
              <w:numPr>
                <w:ilvl w:val="0"/>
                <w:numId w:val="1"/>
              </w:numPr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3.    </w:t>
            </w:r>
            <w:r w:rsidRPr="003F34A6">
              <w:rPr>
                <w:b w:val="0"/>
                <w:sz w:val="16"/>
                <w:szCs w:val="16"/>
              </w:rPr>
              <w:t>Wójt  Gminy Strzelce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Adres:    ul. Leśna  nr 1,        99-307 Strzelce</w:t>
            </w:r>
          </w:p>
        </w:tc>
      </w:tr>
      <w:tr w:rsidR="002E2341" w:rsidRPr="00A219CB" w:rsidTr="00C54853">
        <w:trPr>
          <w:cantSplit/>
          <w:trHeight w:val="369"/>
        </w:trPr>
        <w:tc>
          <w:tcPr>
            <w:tcW w:w="10001" w:type="dxa"/>
            <w:gridSpan w:val="7"/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sz w:val="16"/>
                <w:szCs w:val="16"/>
              </w:rPr>
              <w:t xml:space="preserve">B.     DANE SKŁADAJĄCEGO DEKLARACJĘ </w:t>
            </w:r>
            <w:r w:rsidRPr="003F34A6">
              <w:rPr>
                <w:b w:val="0"/>
                <w:sz w:val="16"/>
                <w:szCs w:val="16"/>
              </w:rPr>
              <w:t>(niepotrzebne skreślić)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* - dotyczy składającego deklarację niebędącego osobą fizyczną                                   ** - dotyczy składającego deklarację będącego osobą fizyczną</w:t>
            </w:r>
          </w:p>
        </w:tc>
      </w:tr>
      <w:tr w:rsidR="002E2341" w:rsidRPr="00A219CB" w:rsidTr="00C54853">
        <w:trPr>
          <w:cantSplit/>
          <w:trHeight w:val="225"/>
        </w:trPr>
        <w:tc>
          <w:tcPr>
            <w:tcW w:w="10001" w:type="dxa"/>
            <w:gridSpan w:val="7"/>
            <w:tcBorders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B.1   DANE  IDENTYFKACYJNE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numPr>
                <w:ilvl w:val="0"/>
                <w:numId w:val="1"/>
              </w:numPr>
              <w:ind w:left="0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Rodzaj podmiotu składającego deklarację  ( zaznaczyć właściwą kratkę )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4.      □   1. osoba  fizyczna                                                                                       □   2. osoba prawna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□   3.  jednostka  organizacyjna  nieposiadająca  osobowości prawnej           □   4. spółka nieposiadająca osobowości prawnej                                                                                                   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numPr>
                <w:ilvl w:val="0"/>
                <w:numId w:val="1"/>
              </w:numPr>
              <w:ind w:left="0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Tytuł prawny podmiotu składającego deklarację (zaznaczyć właściwą kratkę )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5.      □   1. własność            □   2. współwłasność                         □   3. posiadanie samoistne                          □   4.  współposiadanie samoistne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□   5. użytkowanie      □   6. współużytkowanie                   □   7. posiadanie zależne                              □   8 . współposiadanie zależne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wieczyste                     wieczyste                                           (dzierżawa, najem) 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numPr>
                <w:ilvl w:val="0"/>
                <w:numId w:val="1"/>
              </w:numPr>
              <w:ind w:lef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6.      </w:t>
            </w:r>
            <w:r w:rsidRPr="003F34A6">
              <w:rPr>
                <w:b w:val="0"/>
                <w:sz w:val="16"/>
                <w:szCs w:val="16"/>
              </w:rPr>
              <w:t>Miejsce/a (adres/y) położenia podmiotów opodatkowania oraz numer/y działek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7.      Numer/y księgi wieczystej lub zbioru/ów dokumentów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8.      Nazwa pełna * / Nazwisko, pierwsze imię, data urodzenia **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9.      Nazwa skrócona*/ imię ojca, imię matki**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10.    Identyfikator  REGON* / Numer PESEL**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C54853">
        <w:trPr>
          <w:cantSplit/>
          <w:trHeight w:val="225"/>
        </w:trPr>
        <w:tc>
          <w:tcPr>
            <w:tcW w:w="10001" w:type="dxa"/>
            <w:gridSpan w:val="7"/>
            <w:tcBorders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 xml:space="preserve">B.2   ADRES SIEDZIBY* </w:t>
            </w:r>
            <w:r w:rsidRPr="003F34A6">
              <w:rPr>
                <w:sz w:val="16"/>
                <w:szCs w:val="16"/>
              </w:rPr>
              <w:t xml:space="preserve">/ </w:t>
            </w:r>
            <w:r w:rsidRPr="003F34A6">
              <w:rPr>
                <w:b w:val="0"/>
                <w:sz w:val="16"/>
                <w:szCs w:val="16"/>
              </w:rPr>
              <w:t>ADRES ZAMIESZKANIA**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 w:val="restart"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11.  Kraj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12. Województwo</w:t>
            </w:r>
          </w:p>
        </w:tc>
        <w:tc>
          <w:tcPr>
            <w:tcW w:w="2977" w:type="dxa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13. Powiat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14. Gmina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15. Ulica</w:t>
            </w:r>
          </w:p>
        </w:tc>
        <w:tc>
          <w:tcPr>
            <w:tcW w:w="2977" w:type="dxa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16. Numer domu / Numer lokalu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vMerge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17. Miejscowość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18. Kod pocztowy</w:t>
            </w:r>
          </w:p>
        </w:tc>
        <w:tc>
          <w:tcPr>
            <w:tcW w:w="2977" w:type="dxa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19. Poczta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10001" w:type="dxa"/>
            <w:gridSpan w:val="7"/>
            <w:tcBorders>
              <w:bottom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sz w:val="16"/>
                <w:szCs w:val="16"/>
              </w:rPr>
            </w:pPr>
            <w:r w:rsidRPr="003F34A6">
              <w:rPr>
                <w:sz w:val="16"/>
                <w:szCs w:val="16"/>
              </w:rPr>
              <w:t>C.     OKOLICZNOŚCI POWODUJĄCE KONIECZNOŚĆ ZŁOŻENIA DEKLARACJI</w:t>
            </w:r>
          </w:p>
        </w:tc>
      </w:tr>
      <w:tr w:rsidR="002E2341" w:rsidRPr="00A219CB" w:rsidTr="00C54853">
        <w:trPr>
          <w:cantSplit/>
          <w:trHeight w:val="135"/>
        </w:trPr>
        <w:tc>
          <w:tcPr>
            <w:tcW w:w="525" w:type="dxa"/>
            <w:tcBorders>
              <w:top w:val="nil"/>
            </w:tcBorders>
            <w:shd w:val="clear" w:color="auto" w:fill="EEECE1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</w:p>
        </w:tc>
        <w:tc>
          <w:tcPr>
            <w:tcW w:w="9476" w:type="dxa"/>
            <w:gridSpan w:val="6"/>
          </w:tcPr>
          <w:p w:rsidR="002E2341" w:rsidRPr="003F34A6" w:rsidRDefault="002E2341" w:rsidP="003F34A6">
            <w:pPr>
              <w:pStyle w:val="Heading2"/>
              <w:rPr>
                <w:b w:val="0"/>
                <w:sz w:val="16"/>
                <w:szCs w:val="16"/>
              </w:rPr>
            </w:pPr>
            <w:r w:rsidRPr="003F34A6">
              <w:rPr>
                <w:b w:val="0"/>
                <w:sz w:val="16"/>
                <w:szCs w:val="16"/>
              </w:rPr>
              <w:t>20. Okoliczności</w:t>
            </w:r>
            <w:r w:rsidRPr="003F34A6">
              <w:rPr>
                <w:sz w:val="16"/>
                <w:szCs w:val="16"/>
              </w:rPr>
              <w:t xml:space="preserve">  </w:t>
            </w:r>
            <w:r w:rsidRPr="003F34A6">
              <w:rPr>
                <w:b w:val="0"/>
                <w:sz w:val="16"/>
                <w:szCs w:val="16"/>
              </w:rPr>
              <w:t>(zaznaczyć właściwą kratkę )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                          □   1. deklaracja   roczna                                                  □   2. korekta  deklaracji  rocznej (miesiąc – rok)............................</w:t>
            </w:r>
          </w:p>
        </w:tc>
      </w:tr>
    </w:tbl>
    <w:p w:rsidR="002E2341" w:rsidRPr="003F34A6" w:rsidRDefault="002E2341" w:rsidP="003F34A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4965"/>
        <w:gridCol w:w="4503"/>
      </w:tblGrid>
      <w:tr w:rsidR="002E2341" w:rsidRPr="00A219CB" w:rsidTr="00DB0924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D.     DANE  DOTYCZĄCE UŻYTKÓW ROLNYCH STANOWIĄCYCH GOSPODARSTWO ROLNE –</w:t>
            </w:r>
          </w:p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NIEPODLEGAJĄCYCH ZWOLNIENIU</w:t>
            </w:r>
          </w:p>
        </w:tc>
      </w:tr>
      <w:tr w:rsidR="002E2341" w:rsidRPr="00A219CB" w:rsidTr="000B1B15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  <w:shd w:val="clear" w:color="auto" w:fill="EEECE1"/>
              </w:rPr>
              <w:t>D.1   GRUNTY ORNE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"/>
              <w:gridCol w:w="3402"/>
              <w:gridCol w:w="1276"/>
              <w:gridCol w:w="4111"/>
            </w:tblGrid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Klasa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A249B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Powierzchnia w ha fizycznych</w:t>
                  </w:r>
                </w:p>
                <w:p w:rsidR="002E2341" w:rsidRPr="00A219CB" w:rsidRDefault="002E2341" w:rsidP="00A249B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(z dokładnością do czterech miejsc po przecinku)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Przelicznik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Powierzchnia w ha przeliczeniowych </w:t>
                  </w: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(z dokładnością do czterech miejsc po przecinku)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c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21.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22.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1,65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24.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25.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26.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IIIb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27.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1,25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28.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30.</w:t>
                  </w:r>
                </w:p>
              </w:tc>
            </w:tr>
            <w:tr w:rsidR="002E2341" w:rsidRPr="00A219CB" w:rsidTr="000B1B1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IVb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32.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D.2   ŁĄKI I PASTWISKA  </w:t>
            </w: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"/>
              <w:gridCol w:w="3402"/>
              <w:gridCol w:w="1276"/>
              <w:gridCol w:w="4111"/>
            </w:tblGrid>
            <w:tr w:rsidR="002E2341" w:rsidRPr="00A219CB" w:rsidTr="00615AF2">
              <w:trPr>
                <w:trHeight w:val="5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33.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34.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35.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1,35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36.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37.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1,15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38.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AC617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39.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0.70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40.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 xml:space="preserve">D.3   SADY 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"/>
              <w:gridCol w:w="3402"/>
              <w:gridCol w:w="1276"/>
              <w:gridCol w:w="4111"/>
            </w:tblGrid>
            <w:tr w:rsidR="002E2341" w:rsidRPr="00A219CB" w:rsidTr="00615AF2">
              <w:trPr>
                <w:trHeight w:val="55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41.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42.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43.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1,65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44.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</w:t>
                  </w: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45.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46.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IIIb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47.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1,25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48.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</w:t>
                  </w: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49.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50.</w:t>
                  </w:r>
                </w:p>
              </w:tc>
            </w:tr>
            <w:tr w:rsidR="002E2341" w:rsidRPr="00A219CB" w:rsidTr="00615AF2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IVb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51.</w:t>
                  </w: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52.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D.4   GRUNTY POD STAWAMI ZARYBIONYMI – łososiem, trocią, głowacicą, palią i pstrągiem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Powierzchnia w ha </w:t>
                  </w:r>
                  <w:r w:rsidRPr="00A219CB"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fizycznych</w:t>
                  </w:r>
                </w:p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(z dokładnością do czterech miejsc po przecinku)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Przelicznik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Powierzchnia w ha przeliczeniowych </w:t>
                  </w:r>
                </w:p>
                <w:p w:rsidR="002E2341" w:rsidRPr="00A219CB" w:rsidRDefault="002E2341" w:rsidP="00A959D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(z dokładnością do czterech miejsc po przecinku)</w:t>
                  </w:r>
                </w:p>
              </w:tc>
            </w:tr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53.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54.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,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D.5   GRUNTY ROLNE ZABUDOWANE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55.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56.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,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D.6   GRUNTY POD STAWAMI ZARYBIONYMI – inne gatunki ryb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57.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58.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,                                             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D.7   GRUNTY POD STAWAMI NIEZARYBIONYMI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59.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60.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D.8   GRUNTY POD ROWAMI</w:t>
            </w: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61.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62.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,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D.9   UŻYTKI ROLNE O NIEUSTALONYM PRZELICZNIKU POWIERZCHNI</w:t>
            </w: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10"/>
              <w:gridCol w:w="1276"/>
              <w:gridCol w:w="4111"/>
            </w:tblGrid>
            <w:tr w:rsidR="002E2341" w:rsidRPr="00A219CB" w:rsidTr="00615AF2"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63.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2341" w:rsidRPr="00A219CB" w:rsidRDefault="002E2341" w:rsidP="00AC61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64.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,                        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7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D.10  ŁĄCZNA POWIERZCHNIA UŻYTKÓW ROLNYCH STANOWIĄCYCH GOSPODARSTWO ROLNE</w:t>
            </w:r>
          </w:p>
          <w:p w:rsidR="002E2341" w:rsidRPr="00A219CB" w:rsidRDefault="002E2341" w:rsidP="00A959D8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19"/>
              <w:gridCol w:w="4678"/>
            </w:tblGrid>
            <w:tr w:rsidR="002E2341" w:rsidRPr="00A219CB" w:rsidTr="00615AF2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65.Powierzchnia w ha ( suma z części od D.1 do D.9 kol. a)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,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66. Powierzchnia w ha ( suma z części od D.1 do D.9 kol. c)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E.     ŁĄCZNA KWOTA PODATKU OD GOSPODARSTW ROLNYCH</w:t>
            </w:r>
          </w:p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7"/>
              <w:gridCol w:w="2410"/>
            </w:tblGrid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Łączna powierzchnia w ha przeliczeniowych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Należy wykazać powierzchnię z poz. 66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67.                               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,                                  </w:t>
                  </w:r>
                </w:p>
              </w:tc>
            </w:tr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Stawka podatku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68.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zł,         gr</w:t>
                  </w:r>
                </w:p>
              </w:tc>
            </w:tr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Kwota podatku  ( w pełnych złotych)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69.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zł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 xml:space="preserve">F.     DANE DOTYCZĄCE UŻYTKÓW ROLNYCH NIESTANOWIĄCYCH GOSPODARSTW ROLNYCH         </w:t>
            </w:r>
          </w:p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 xml:space="preserve">        NIEPODLEGAJĄCYCH ZWOLNIENIU</w:t>
            </w:r>
          </w:p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497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43"/>
              <w:gridCol w:w="1985"/>
              <w:gridCol w:w="3969"/>
            </w:tblGrid>
            <w:tr w:rsidR="002E2341" w:rsidRPr="00A219CB" w:rsidTr="00615AF2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70. Powierzchnia w ha fizycznych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( z dokładnością do czterech miejsc po przecinku)                               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,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71. Stawka podatku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zł,          gr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72. Kwota podatku ( w pełnych złotych)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zł</w:t>
                  </w: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shd w:val="clear" w:color="auto" w:fill="EEECE1"/>
          </w:tcPr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 xml:space="preserve">G.     DANE DOTYCZĄCE ZWOLNIEŃ I ULG PODATKOWYCH WYNIKAJĄCYCH Z USTAWY </w:t>
            </w:r>
          </w:p>
          <w:p w:rsidR="002E2341" w:rsidRPr="00A219CB" w:rsidRDefault="002E2341" w:rsidP="00E54E4F">
            <w:pPr>
              <w:shd w:val="clear" w:color="auto" w:fill="EEECE1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</w:p>
          <w:tbl>
            <w:tblPr>
              <w:tblW w:w="9733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7"/>
              <w:gridCol w:w="2646"/>
            </w:tblGrid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Tytuł prawny zwolnienia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Powierzchnia w ha fizycznych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(z dokładnością do czterech miejsc po przecinku)                                  </w:t>
                  </w:r>
                </w:p>
              </w:tc>
            </w:tr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Art.12 ust.1 pkt. 1 – użytki rolne klasy V, VI i VI z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73.</w:t>
                  </w:r>
                </w:p>
                <w:p w:rsidR="002E2341" w:rsidRPr="00A219CB" w:rsidRDefault="002E2341" w:rsidP="00490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,</w:t>
                  </w:r>
                </w:p>
              </w:tc>
            </w:tr>
            <w:tr w:rsidR="002E2341" w:rsidRPr="00A219CB" w:rsidTr="00615AF2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Art.12 ust.1 pkt. 1 – grunty zadrzewione i zakrzewione na użytkach rolnych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74.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3F34A6" w:rsidRDefault="002E2341" w:rsidP="0049065D">
                  <w:pPr>
                    <w:pStyle w:val="Heading1"/>
                    <w:rPr>
                      <w:sz w:val="16"/>
                      <w:szCs w:val="16"/>
                    </w:rPr>
                  </w:pPr>
                  <w:r w:rsidRPr="003F34A6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3F34A6">
                    <w:rPr>
                      <w:sz w:val="16"/>
                      <w:szCs w:val="16"/>
                    </w:rPr>
                    <w:t xml:space="preserve">,                         </w:t>
                  </w:r>
                </w:p>
              </w:tc>
            </w:tr>
            <w:tr w:rsidR="002E2341" w:rsidRPr="00A219CB" w:rsidTr="00615AF2">
              <w:trPr>
                <w:trHeight w:val="648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Art.12 ust.1 pkt. 4 – grunty przeznaczone na utworzenie nowego gospodarstwa rolnego lub powiększenie  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już istniejącego do powierzchni nieprzekraczającej </w:t>
                  </w:r>
                  <w:smartTag w:uri="urn:schemas-microsoft-com:office:smarttags" w:element="metricconverter">
                    <w:smartTagPr>
                      <w:attr w:name="ProductID" w:val="100 ha"/>
                    </w:smartTagPr>
                    <w:r w:rsidRPr="00A219CB">
                      <w:rPr>
                        <w:rFonts w:ascii="Times New Roman" w:hAnsi="Times New Roman"/>
                        <w:sz w:val="16"/>
                        <w:szCs w:val="16"/>
                      </w:rPr>
                      <w:t>100 ha</w:t>
                    </w:r>
                  </w:smartTag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75.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490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,</w:t>
                  </w:r>
                </w:p>
              </w:tc>
            </w:tr>
            <w:tr w:rsidR="002E2341" w:rsidRPr="00A219CB" w:rsidTr="00615AF2">
              <w:trPr>
                <w:trHeight w:val="686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Art.13 ust.1 – ulga inwestycyjna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76. 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zł,         gr</w:t>
                  </w:r>
                </w:p>
              </w:tc>
            </w:tr>
            <w:tr w:rsidR="002E2341" w:rsidRPr="00A219CB" w:rsidTr="00615AF2">
              <w:trPr>
                <w:trHeight w:val="686"/>
              </w:trPr>
              <w:tc>
                <w:tcPr>
                  <w:tcW w:w="9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219CB">
                    <w:rPr>
                      <w:rFonts w:ascii="Times New Roman" w:hAnsi="Times New Roman"/>
                      <w:sz w:val="16"/>
                      <w:szCs w:val="16"/>
                    </w:rPr>
                    <w:t>77. Inne ulgi i zwolnienia (podać tytuł prawny zwolnienia, powierzchnię oraz kwotę zwolnienia)</w:t>
                  </w: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E2341" w:rsidRPr="00A219CB" w:rsidRDefault="002E2341" w:rsidP="003F34A6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405"/>
        </w:trPr>
        <w:tc>
          <w:tcPr>
            <w:tcW w:w="9918" w:type="dxa"/>
            <w:gridSpan w:val="3"/>
            <w:tcBorders>
              <w:bottom w:val="nil"/>
            </w:tcBorders>
            <w:shd w:val="clear" w:color="auto" w:fill="EEECE1"/>
          </w:tcPr>
          <w:p w:rsidR="002E2341" w:rsidRPr="00A219CB" w:rsidRDefault="002E2341" w:rsidP="004D590E">
            <w:pPr>
              <w:numPr>
                <w:ilvl w:val="0"/>
                <w:numId w:val="2"/>
              </w:numPr>
              <w:shd w:val="clear" w:color="auto" w:fill="EEECE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2341" w:rsidRPr="00A219CB" w:rsidRDefault="002E2341" w:rsidP="004D590E">
            <w:pPr>
              <w:numPr>
                <w:ilvl w:val="0"/>
                <w:numId w:val="2"/>
              </w:numPr>
              <w:shd w:val="clear" w:color="auto" w:fill="EEECE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H.  OŚWIADCZENIE  I  PODPIS  SKŁADAJĄCEGO / OSOBY  REPREZENTUJĄCEJ SKŁADAJĄCEGO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Oświadczam, że są mi znane przepisy Kodeksu karnego skarbowego o odpowiedzialności za podanie danych niezgodnych  z  rzeczywistością.</w:t>
            </w:r>
          </w:p>
        </w:tc>
      </w:tr>
      <w:tr w:rsidR="002E2341" w:rsidRPr="00A219CB" w:rsidTr="00615AF2">
        <w:trPr>
          <w:trHeight w:val="240"/>
        </w:trPr>
        <w:tc>
          <w:tcPr>
            <w:tcW w:w="450" w:type="dxa"/>
            <w:vMerge w:val="restart"/>
            <w:tcBorders>
              <w:top w:val="nil"/>
              <w:right w:val="nil"/>
            </w:tcBorders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top w:val="nil"/>
              <w:left w:val="nil"/>
            </w:tcBorders>
            <w:shd w:val="clear" w:color="auto" w:fill="EEECE1"/>
          </w:tcPr>
          <w:p w:rsidR="002E2341" w:rsidRPr="00A219CB" w:rsidRDefault="002E2341" w:rsidP="00615AF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375"/>
        </w:trPr>
        <w:tc>
          <w:tcPr>
            <w:tcW w:w="450" w:type="dxa"/>
            <w:vMerge/>
            <w:tcBorders>
              <w:top w:val="nil"/>
            </w:tcBorders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5" w:type="dxa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78. Imię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3" w:type="dxa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79. Nazwisko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153"/>
        </w:trPr>
        <w:tc>
          <w:tcPr>
            <w:tcW w:w="450" w:type="dxa"/>
            <w:vMerge/>
            <w:tcBorders>
              <w:top w:val="nil"/>
            </w:tcBorders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5" w:type="dxa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80. Data wypełnienia (dzień – miesiąc – rok )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3" w:type="dxa"/>
          </w:tcPr>
          <w:p w:rsidR="002E2341" w:rsidRPr="00A219CB" w:rsidRDefault="002E2341" w:rsidP="00635B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81. Podpis (pieczęć) składającego / osoby reprezentującej składającego</w:t>
            </w:r>
          </w:p>
        </w:tc>
      </w:tr>
      <w:tr w:rsidR="002E2341" w:rsidRPr="00A219CB" w:rsidTr="00615AF2">
        <w:trPr>
          <w:trHeight w:val="153"/>
        </w:trPr>
        <w:tc>
          <w:tcPr>
            <w:tcW w:w="991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I.  ADNOTACJE  ORGANU  PODATKOWEGO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153"/>
        </w:trPr>
        <w:tc>
          <w:tcPr>
            <w:tcW w:w="450" w:type="dxa"/>
            <w:vMerge w:val="restart"/>
            <w:tcBorders>
              <w:top w:val="nil"/>
            </w:tcBorders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8" w:type="dxa"/>
            <w:gridSpan w:val="2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82. Uwagi  organu  podatkowego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341" w:rsidRPr="00A219CB" w:rsidTr="00615AF2">
        <w:trPr>
          <w:trHeight w:val="153"/>
        </w:trPr>
        <w:tc>
          <w:tcPr>
            <w:tcW w:w="450" w:type="dxa"/>
            <w:vMerge/>
            <w:shd w:val="clear" w:color="auto" w:fill="EEECE1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65" w:type="dxa"/>
          </w:tcPr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83. Identyfikator przyjmującego formularz</w:t>
            </w: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4D5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3" w:type="dxa"/>
          </w:tcPr>
          <w:p w:rsidR="002E2341" w:rsidRPr="00A219CB" w:rsidRDefault="002E2341" w:rsidP="00635B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84. Podpis przyjmującego  formularz</w:t>
            </w:r>
          </w:p>
        </w:tc>
      </w:tr>
      <w:tr w:rsidR="002E2341" w:rsidRPr="00A219CB" w:rsidTr="00615AF2">
        <w:trPr>
          <w:trHeight w:val="240"/>
        </w:trPr>
        <w:tc>
          <w:tcPr>
            <w:tcW w:w="9918" w:type="dxa"/>
            <w:gridSpan w:val="3"/>
            <w:tcBorders>
              <w:left w:val="nil"/>
              <w:bottom w:val="nil"/>
              <w:right w:val="nil"/>
            </w:tcBorders>
          </w:tcPr>
          <w:p w:rsidR="002E2341" w:rsidRPr="00A219CB" w:rsidRDefault="002E2341" w:rsidP="003F34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E2341" w:rsidRPr="00A219CB" w:rsidRDefault="002E2341" w:rsidP="00615AF2">
            <w:pPr>
              <w:jc w:val="both"/>
              <w:rPr>
                <w:sz w:val="16"/>
              </w:rPr>
            </w:pPr>
            <w:r w:rsidRPr="00A219CB">
              <w:rPr>
                <w:sz w:val="16"/>
              </w:rPr>
              <w:t xml:space="preserve">*Zgodnie z art. 63 § 1 ustawy z dnia 29 sierpnia 1997 r. – Ordynacja podatkowa (tekst jednolity: Dz. U. z 2015 r.  poz. 613 ze zm.), podstawy opodatkowania, kwoty podatków, odsetki za zwłokę, opłaty prolongacyjne, oprocentowanie nadpłat oraz wynagrodzenia przysługujące płatnikom zaokrągla się do pełnych złotych, w ten sposób, że końcówki  kwot wynoszące mniej niż 50 groszy pomija  się,  a  końcówki  kwot  wynoszące  50  groszy i więcej groszy podwyższa się do pełnych złotych.  </w:t>
            </w:r>
          </w:p>
          <w:p w:rsidR="002E2341" w:rsidRPr="00A219CB" w:rsidRDefault="002E2341" w:rsidP="003F34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19CB">
              <w:rPr>
                <w:rFonts w:ascii="Times New Roman" w:hAnsi="Times New Roman"/>
                <w:b/>
                <w:sz w:val="16"/>
                <w:szCs w:val="16"/>
              </w:rPr>
              <w:t>POUCZENIE</w:t>
            </w:r>
          </w:p>
          <w:p w:rsidR="002E2341" w:rsidRPr="00A219CB" w:rsidRDefault="002E2341" w:rsidP="00615AF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19CB">
              <w:rPr>
                <w:rFonts w:ascii="Times New Roman" w:hAnsi="Times New Roman"/>
                <w:sz w:val="16"/>
                <w:szCs w:val="16"/>
              </w:rPr>
              <w:t>W  przypadku  niezapłacenia  w  terminach  określonych  w  art. 6a ust. 8 pkt.3 ustawy lub wpłacenia  w niepełnej wysokości kwoty należnego podatku rolnego obliczonego w poz. 69 lub w poz. 72  niniejsza  deklaracja  stanowi  podstawę  do  wystawienia  tytułu   wykonawczego,  zgodnie  z   przepisami  ustawy  z  dnia  17 czerwca 1966 r.   o postępowaniu egzekucyjnym (tekst jednolity: Dz. U. z 2014 r.  poz. 1619 z  póź. zm.).</w:t>
            </w:r>
          </w:p>
        </w:tc>
      </w:tr>
    </w:tbl>
    <w:p w:rsidR="002E2341" w:rsidRDefault="002E2341" w:rsidP="003F34A6">
      <w:pPr>
        <w:spacing w:after="0"/>
      </w:pPr>
    </w:p>
    <w:sectPr w:rsidR="002E2341" w:rsidSect="00BB2766">
      <w:pgSz w:w="11907" w:h="16840" w:code="9"/>
      <w:pgMar w:top="851" w:right="851" w:bottom="851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114"/>
    <w:multiLevelType w:val="hybridMultilevel"/>
    <w:tmpl w:val="9CE4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17885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2AD3BBD"/>
    <w:multiLevelType w:val="singleLevel"/>
    <w:tmpl w:val="04020036"/>
    <w:lvl w:ilvl="0">
      <w:start w:val="8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A6"/>
    <w:rsid w:val="00007F0E"/>
    <w:rsid w:val="000800D2"/>
    <w:rsid w:val="000B1B15"/>
    <w:rsid w:val="00196610"/>
    <w:rsid w:val="00236E58"/>
    <w:rsid w:val="00255596"/>
    <w:rsid w:val="002E2341"/>
    <w:rsid w:val="00361C25"/>
    <w:rsid w:val="003F34A6"/>
    <w:rsid w:val="00432F7D"/>
    <w:rsid w:val="0049065D"/>
    <w:rsid w:val="004D590E"/>
    <w:rsid w:val="00615AF2"/>
    <w:rsid w:val="00627F28"/>
    <w:rsid w:val="00635B5A"/>
    <w:rsid w:val="00662E68"/>
    <w:rsid w:val="00703370"/>
    <w:rsid w:val="00736396"/>
    <w:rsid w:val="00896C68"/>
    <w:rsid w:val="00A219CB"/>
    <w:rsid w:val="00A249B8"/>
    <w:rsid w:val="00A959D8"/>
    <w:rsid w:val="00AC617E"/>
    <w:rsid w:val="00AD2294"/>
    <w:rsid w:val="00AD3D88"/>
    <w:rsid w:val="00BB2766"/>
    <w:rsid w:val="00BC4999"/>
    <w:rsid w:val="00C54853"/>
    <w:rsid w:val="00C56B37"/>
    <w:rsid w:val="00C67557"/>
    <w:rsid w:val="00D91F7A"/>
    <w:rsid w:val="00D9774B"/>
    <w:rsid w:val="00DB0924"/>
    <w:rsid w:val="00DB3971"/>
    <w:rsid w:val="00E205CB"/>
    <w:rsid w:val="00E5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34A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A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4A6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34A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1411</Words>
  <Characters>8470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22</cp:revision>
  <cp:lastPrinted>2015-12-04T08:23:00Z</cp:lastPrinted>
  <dcterms:created xsi:type="dcterms:W3CDTF">2015-11-19T12:37:00Z</dcterms:created>
  <dcterms:modified xsi:type="dcterms:W3CDTF">2015-12-04T08:23:00Z</dcterms:modified>
</cp:coreProperties>
</file>