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40"/>
        <w:gridCol w:w="2519"/>
        <w:gridCol w:w="2693"/>
      </w:tblGrid>
      <w:tr w:rsidR="000F1D6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40" w:type="dxa"/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1. Numer Identyfikacji Podatkowej składającego deklarację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</w:t>
            </w:r>
          </w:p>
        </w:tc>
        <w:tc>
          <w:tcPr>
            <w:tcW w:w="2519" w:type="dxa"/>
            <w:tcBorders>
              <w:top w:val="nil"/>
              <w:bottom w:val="nil"/>
              <w:right w:val="nil"/>
            </w:tcBorders>
          </w:tcPr>
          <w:p w:rsidR="000F1D67" w:rsidRDefault="000F1D67">
            <w:pPr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Załącznik Nr  2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 xml:space="preserve">do  uchwały  </w:t>
            </w:r>
            <w:r w:rsidR="00D55546">
              <w:rPr>
                <w:sz w:val="16"/>
              </w:rPr>
              <w:t>Nr XII/49/2011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Rady  Gminy Strzelce</w:t>
            </w:r>
          </w:p>
          <w:p w:rsidR="000F1D67" w:rsidRDefault="000F1D67" w:rsidP="00EB11A6">
            <w:pPr>
              <w:rPr>
                <w:sz w:val="12"/>
              </w:rPr>
            </w:pPr>
            <w:r>
              <w:rPr>
                <w:sz w:val="16"/>
              </w:rPr>
              <w:t xml:space="preserve">z dnia  </w:t>
            </w:r>
            <w:r w:rsidR="00EB11A6">
              <w:rPr>
                <w:sz w:val="16"/>
              </w:rPr>
              <w:t>7</w:t>
            </w:r>
            <w:r>
              <w:rPr>
                <w:sz w:val="16"/>
              </w:rPr>
              <w:t xml:space="preserve"> </w:t>
            </w:r>
            <w:r w:rsidR="00EB11A6">
              <w:rPr>
                <w:sz w:val="16"/>
              </w:rPr>
              <w:t>grudnia</w:t>
            </w:r>
            <w:r>
              <w:rPr>
                <w:sz w:val="16"/>
              </w:rPr>
              <w:t xml:space="preserve"> 20</w:t>
            </w:r>
            <w:r w:rsidR="00EB11A6">
              <w:rPr>
                <w:sz w:val="16"/>
              </w:rPr>
              <w:t>11</w:t>
            </w:r>
            <w:r>
              <w:rPr>
                <w:sz w:val="16"/>
              </w:rPr>
              <w:t xml:space="preserve"> r.</w:t>
            </w:r>
          </w:p>
        </w:tc>
      </w:tr>
    </w:tbl>
    <w:p w:rsidR="000F1D67" w:rsidRDefault="000F1D67">
      <w:pPr>
        <w:pStyle w:val="Nagwek1"/>
        <w:rPr>
          <w:sz w:val="20"/>
        </w:rPr>
      </w:pPr>
    </w:p>
    <w:p w:rsidR="000F1D67" w:rsidRDefault="000F1D67">
      <w:pPr>
        <w:pStyle w:val="Nagwek1"/>
        <w:rPr>
          <w:sz w:val="20"/>
        </w:rPr>
      </w:pPr>
      <w:r>
        <w:rPr>
          <w:sz w:val="20"/>
        </w:rPr>
        <w:t>DN – 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DEKLARACJA  NA  PODATEK OD NIERUCHOMOŚCI</w:t>
      </w:r>
    </w:p>
    <w:p w:rsidR="000F1D67" w:rsidRDefault="000F1D67">
      <w:pPr>
        <w:rPr>
          <w:sz w:val="16"/>
        </w:rPr>
      </w:pPr>
    </w:p>
    <w:tbl>
      <w:tblPr>
        <w:tblW w:w="0" w:type="auto"/>
        <w:tblInd w:w="3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551"/>
      </w:tblGrid>
      <w:tr w:rsidR="000F1D6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D67" w:rsidRDefault="000F1D67">
            <w:pPr>
              <w:rPr>
                <w:sz w:val="24"/>
              </w:rPr>
            </w:pPr>
          </w:p>
          <w:p w:rsidR="000F1D67" w:rsidRDefault="000F1D67">
            <w:pPr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551" w:type="dxa"/>
            <w:tcBorders>
              <w:left w:val="nil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2.Rok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...................................</w:t>
            </w:r>
          </w:p>
        </w:tc>
      </w:tr>
    </w:tbl>
    <w:p w:rsidR="000F1D67" w:rsidRDefault="000F1D67">
      <w:pPr>
        <w:rPr>
          <w:sz w:val="16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5"/>
        <w:gridCol w:w="45"/>
        <w:gridCol w:w="3194"/>
        <w:gridCol w:w="3260"/>
        <w:gridCol w:w="2977"/>
      </w:tblGrid>
      <w:tr w:rsidR="000F1D6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001" w:type="dxa"/>
            <w:gridSpan w:val="5"/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Podstawa prawna: Ustawa z dnia 12 stycznia 1991 r. o podatkach i opłatach lokalnych</w:t>
            </w:r>
            <w:r>
              <w:rPr>
                <w:sz w:val="16"/>
                <w:vertAlign w:val="superscript"/>
              </w:rPr>
              <w:t>1)</w:t>
            </w:r>
            <w:r>
              <w:rPr>
                <w:sz w:val="16"/>
              </w:rPr>
              <w:t xml:space="preserve"> (t.j. Dz. U.  z  20</w:t>
            </w:r>
            <w:r w:rsidR="00EB11A6">
              <w:rPr>
                <w:sz w:val="16"/>
              </w:rPr>
              <w:t>10</w:t>
            </w:r>
            <w:r>
              <w:rPr>
                <w:sz w:val="16"/>
              </w:rPr>
              <w:t xml:space="preserve"> r. Nr 9</w:t>
            </w:r>
            <w:r w:rsidR="00EB11A6">
              <w:rPr>
                <w:sz w:val="16"/>
              </w:rPr>
              <w:t>5</w:t>
            </w:r>
            <w:r>
              <w:rPr>
                <w:sz w:val="16"/>
              </w:rPr>
              <w:t>, poz.</w:t>
            </w:r>
            <w:r w:rsidR="00EB11A6">
              <w:rPr>
                <w:sz w:val="16"/>
              </w:rPr>
              <w:t>613</w:t>
            </w:r>
            <w:r>
              <w:rPr>
                <w:sz w:val="16"/>
              </w:rPr>
              <w:t xml:space="preserve"> z póź. zm.). </w:t>
            </w:r>
          </w:p>
          <w:p w:rsidR="000F1D67" w:rsidRDefault="000F1D67" w:rsidP="00235D43">
            <w:pPr>
              <w:jc w:val="both"/>
              <w:rPr>
                <w:sz w:val="16"/>
              </w:rPr>
            </w:pPr>
            <w:r>
              <w:rPr>
                <w:sz w:val="16"/>
              </w:rPr>
              <w:t>Składający:            Formularz przeznaczony dla osób prawnych , jednostek organizacyjnych oraz spółek  niemających osobowości prawnej będących</w:t>
            </w:r>
          </w:p>
          <w:p w:rsidR="000F1D67" w:rsidRDefault="000F1D67" w:rsidP="00235D4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właścicielami nieruchomości  lub obiektów budowlanych, posiadaczami samoistnymi nieruchomości lub  obiektów budowlanych,  </w:t>
            </w:r>
          </w:p>
          <w:p w:rsidR="000F1D67" w:rsidRDefault="000F1D67" w:rsidP="00235D4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użytkownikami wieczystymi gruntów, posiadaczami nieruchomości lub ich części albo obiektów budowlanych   lub  ich  części,</w:t>
            </w:r>
          </w:p>
          <w:p w:rsidR="000F1D67" w:rsidRDefault="000F1D67" w:rsidP="00235D4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stanowiących   własność  Skarbu  Państwa  lub  jednostki  samorządu   terytorialnego   oraz   dla   osób   fizycznych    będących </w:t>
            </w:r>
          </w:p>
          <w:p w:rsidR="000F1D67" w:rsidRDefault="000F1D67" w:rsidP="00235D4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współwłaścicielami lub współposiadaczami z osobami prawnymi, bądź z innymi jednostkami organizacyjnymi nieposiadającymi        </w:t>
            </w:r>
          </w:p>
          <w:p w:rsidR="000F1D67" w:rsidRDefault="000F1D67" w:rsidP="00235D4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osobowości prawnej lub ze spółkami nieposiadającymi osobowości prawnej, z  wyjątkiem osób fizycznych tworzących wspólnotę   </w:t>
            </w:r>
          </w:p>
          <w:p w:rsidR="000F1D67" w:rsidRDefault="000F1D67" w:rsidP="00235D4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mieszkaniową. </w:t>
            </w:r>
          </w:p>
          <w:p w:rsidR="00235D43" w:rsidRDefault="000F1D67">
            <w:pPr>
              <w:rPr>
                <w:sz w:val="16"/>
              </w:rPr>
            </w:pPr>
            <w:r>
              <w:rPr>
                <w:sz w:val="16"/>
              </w:rPr>
              <w:t xml:space="preserve">Termin składania:  Do </w:t>
            </w:r>
            <w:r w:rsidR="00EB11A6">
              <w:rPr>
                <w:sz w:val="16"/>
              </w:rPr>
              <w:t>31</w:t>
            </w:r>
            <w:r>
              <w:rPr>
                <w:sz w:val="16"/>
              </w:rPr>
              <w:t xml:space="preserve"> stycznia każdego roku podatkowego lub w terminie 14 dni od </w:t>
            </w:r>
            <w:r w:rsidR="009C36B7">
              <w:rPr>
                <w:sz w:val="16"/>
              </w:rPr>
              <w:t xml:space="preserve">dnia </w:t>
            </w:r>
            <w:r>
              <w:rPr>
                <w:sz w:val="16"/>
              </w:rPr>
              <w:t xml:space="preserve">zaistnienia okoliczności </w:t>
            </w:r>
            <w:r w:rsidR="00235D43">
              <w:rPr>
                <w:sz w:val="16"/>
              </w:rPr>
              <w:t>mających wpływ na</w:t>
            </w:r>
            <w:r w:rsidR="00B61ED6">
              <w:rPr>
                <w:sz w:val="16"/>
              </w:rPr>
              <w:t xml:space="preserve"> powstanie                        </w:t>
            </w:r>
            <w:r>
              <w:rPr>
                <w:sz w:val="16"/>
              </w:rPr>
              <w:t xml:space="preserve"> </w:t>
            </w:r>
            <w:r w:rsidR="00235D43">
              <w:rPr>
                <w:sz w:val="16"/>
              </w:rPr>
              <w:t xml:space="preserve">    </w:t>
            </w:r>
          </w:p>
          <w:p w:rsidR="000F1D67" w:rsidRDefault="00235D43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</w:t>
            </w:r>
            <w:r w:rsidR="000F1D67">
              <w:rPr>
                <w:sz w:val="16"/>
              </w:rPr>
              <w:t>bądź</w:t>
            </w:r>
            <w:r w:rsidR="00B61ED6">
              <w:rPr>
                <w:sz w:val="16"/>
              </w:rPr>
              <w:t xml:space="preserve"> </w:t>
            </w:r>
            <w:r w:rsidR="000F1D67">
              <w:rPr>
                <w:sz w:val="16"/>
              </w:rPr>
              <w:t xml:space="preserve"> wygaśnięcie obowiązku podatkowego, lub na  wysokość opodatkowania.    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 xml:space="preserve">Miejsce składania: </w:t>
            </w:r>
            <w:r w:rsidR="00B61ED6">
              <w:rPr>
                <w:sz w:val="16"/>
              </w:rPr>
              <w:t>Wójt</w:t>
            </w:r>
            <w:r>
              <w:rPr>
                <w:sz w:val="16"/>
              </w:rPr>
              <w:t xml:space="preserve"> Gminy Strzelce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</w:t>
            </w:r>
            <w:r w:rsidR="00235D43">
              <w:rPr>
                <w:sz w:val="16"/>
              </w:rPr>
              <w:t xml:space="preserve"> </w:t>
            </w:r>
            <w:r>
              <w:rPr>
                <w:sz w:val="16"/>
              </w:rPr>
              <w:t>Nasze konto bankowe BS Strzelce  NR  44 9035 0007 0000 1007 2000 0010</w:t>
            </w: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0001" w:type="dxa"/>
            <w:gridSpan w:val="5"/>
            <w:tcBorders>
              <w:bottom w:val="nil"/>
            </w:tcBorders>
          </w:tcPr>
          <w:p w:rsidR="000F1D67" w:rsidRDefault="000F1D67">
            <w:pPr>
              <w:pStyle w:val="Nagwek2"/>
            </w:pPr>
            <w:r>
              <w:t>A.     MIEJSCE SKŁADANIA DEKLARACJI</w:t>
            </w: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</w:tcPr>
          <w:p w:rsidR="000F1D67" w:rsidRDefault="000F1D67">
            <w:pPr>
              <w:pStyle w:val="Nagwek2"/>
            </w:pPr>
          </w:p>
        </w:tc>
        <w:tc>
          <w:tcPr>
            <w:tcW w:w="9431" w:type="dxa"/>
            <w:gridSpan w:val="3"/>
          </w:tcPr>
          <w:p w:rsidR="000F1D67" w:rsidRDefault="00A7685E">
            <w:pPr>
              <w:pStyle w:val="Nagwek2"/>
              <w:numPr>
                <w:ilvl w:val="0"/>
                <w:numId w:val="3"/>
              </w:num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Wójt</w:t>
            </w:r>
            <w:r w:rsidR="000F1D67">
              <w:rPr>
                <w:b w:val="0"/>
                <w:sz w:val="16"/>
              </w:rPr>
              <w:t xml:space="preserve">  Gminy Strzelce</w:t>
            </w:r>
          </w:p>
          <w:p w:rsidR="000F1D67" w:rsidRDefault="000F1D67">
            <w:pPr>
              <w:ind w:left="360"/>
              <w:rPr>
                <w:sz w:val="16"/>
              </w:rPr>
            </w:pPr>
          </w:p>
          <w:p w:rsidR="000F1D67" w:rsidRDefault="000F1D67">
            <w:pPr>
              <w:ind w:left="360"/>
              <w:rPr>
                <w:sz w:val="16"/>
              </w:rPr>
            </w:pPr>
            <w:r>
              <w:rPr>
                <w:sz w:val="16"/>
              </w:rPr>
              <w:t>Adres:    ul. Leśna  nr 1,        99-307 Strzelce</w:t>
            </w: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00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1D67" w:rsidRDefault="000F1D67">
            <w:pPr>
              <w:pStyle w:val="Nagwek2"/>
              <w:rPr>
                <w:b w:val="0"/>
                <w:sz w:val="16"/>
              </w:rPr>
            </w:pPr>
            <w:r>
              <w:t xml:space="preserve">B.     DANE SKŁADAJĄCEGO DEKLARACJĘ </w:t>
            </w:r>
            <w:r w:rsidR="00A7685E" w:rsidRPr="00A7685E">
              <w:rPr>
                <w:b w:val="0"/>
                <w:sz w:val="16"/>
                <w:szCs w:val="16"/>
              </w:rPr>
              <w:t>(niepotrzebne skreślić)</w:t>
            </w:r>
            <w:r w:rsidR="00A7685E">
              <w:t xml:space="preserve"> 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 xml:space="preserve">           * - dotyczy składającego deklarację niebędącego osobą fizyczną       ** - dotyczy składającego deklarację będącego osobą fizyczną</w:t>
            </w: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001" w:type="dxa"/>
            <w:gridSpan w:val="5"/>
            <w:tcBorders>
              <w:top w:val="single" w:sz="4" w:space="0" w:color="auto"/>
              <w:bottom w:val="nil"/>
            </w:tcBorders>
          </w:tcPr>
          <w:p w:rsidR="000F1D67" w:rsidRDefault="000F1D67">
            <w:pPr>
              <w:pStyle w:val="Nagwek2"/>
              <w:rPr>
                <w:b w:val="0"/>
              </w:rPr>
            </w:pPr>
            <w:r>
              <w:rPr>
                <w:b w:val="0"/>
              </w:rPr>
              <w:t>B.1   DANE  IDENTYFKACYJNE</w:t>
            </w: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525" w:type="dxa"/>
            <w:vMerge w:val="restart"/>
            <w:tcBorders>
              <w:top w:val="nil"/>
              <w:bottom w:val="nil"/>
            </w:tcBorders>
          </w:tcPr>
          <w:p w:rsidR="000F1D67" w:rsidRDefault="000F1D67">
            <w:pPr>
              <w:pStyle w:val="Nagwek2"/>
              <w:rPr>
                <w:b w:val="0"/>
              </w:rPr>
            </w:pPr>
          </w:p>
          <w:p w:rsidR="000F1D67" w:rsidRDefault="000F1D67"/>
          <w:p w:rsidR="000F1D67" w:rsidRDefault="000F1D67"/>
        </w:tc>
        <w:tc>
          <w:tcPr>
            <w:tcW w:w="94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1D67" w:rsidRDefault="000F1D67">
            <w:pPr>
              <w:pStyle w:val="Nagwek2"/>
              <w:numPr>
                <w:ilvl w:val="0"/>
                <w:numId w:val="3"/>
              </w:num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Rodzaj podmiotu składającego deklarację ( zaznaczyć właściwą kratkę )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>
              <w:t>□</w:t>
            </w:r>
            <w:r>
              <w:rPr>
                <w:sz w:val="16"/>
              </w:rPr>
              <w:t xml:space="preserve">   1. osoba fizyczna                                                          </w:t>
            </w:r>
            <w:r w:rsidR="00A7685E">
              <w:rPr>
                <w:sz w:val="16"/>
              </w:rPr>
              <w:t xml:space="preserve">                              </w:t>
            </w:r>
            <w:r>
              <w:rPr>
                <w:sz w:val="16"/>
              </w:rPr>
              <w:t xml:space="preserve">  </w:t>
            </w:r>
            <w:r>
              <w:rPr>
                <w:sz w:val="18"/>
              </w:rPr>
              <w:t xml:space="preserve">□ </w:t>
            </w:r>
            <w:r>
              <w:rPr>
                <w:sz w:val="16"/>
              </w:rPr>
              <w:t xml:space="preserve">  2.  osoba prawna                  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>
              <w:t xml:space="preserve">□  </w:t>
            </w:r>
            <w:r>
              <w:rPr>
                <w:sz w:val="16"/>
              </w:rPr>
              <w:t xml:space="preserve"> 3. jednostka organizacyjna</w:t>
            </w:r>
            <w:r w:rsidR="008E0D18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224C72">
              <w:rPr>
                <w:sz w:val="16"/>
              </w:rPr>
              <w:t xml:space="preserve">nieposiadająca osobowości prawnej   </w:t>
            </w:r>
            <w:r>
              <w:rPr>
                <w:sz w:val="16"/>
              </w:rPr>
              <w:t xml:space="preserve">            </w:t>
            </w:r>
            <w:r>
              <w:t>□</w:t>
            </w:r>
            <w:r>
              <w:rPr>
                <w:sz w:val="16"/>
              </w:rPr>
              <w:t xml:space="preserve">   4. spółka nie</w:t>
            </w:r>
            <w:r w:rsidR="00224C72">
              <w:rPr>
                <w:sz w:val="16"/>
              </w:rPr>
              <w:t>mająca</w:t>
            </w:r>
            <w:r>
              <w:rPr>
                <w:sz w:val="16"/>
              </w:rPr>
              <w:t xml:space="preserve"> osobowości prawnej          </w:t>
            </w:r>
          </w:p>
          <w:p w:rsidR="000F1D67" w:rsidRDefault="000F1D67">
            <w:pPr>
              <w:rPr>
                <w:sz w:val="16"/>
              </w:rPr>
            </w:pPr>
            <w:r>
              <w:t xml:space="preserve">       </w:t>
            </w: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0F1D67" w:rsidRDefault="000F1D67">
            <w:pPr>
              <w:pStyle w:val="Nagwek2"/>
              <w:rPr>
                <w:b w:val="0"/>
              </w:rPr>
            </w:pPr>
          </w:p>
        </w:tc>
        <w:tc>
          <w:tcPr>
            <w:tcW w:w="94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1D67" w:rsidRDefault="000F1D67">
            <w:pPr>
              <w:pStyle w:val="Nagwek2"/>
              <w:numPr>
                <w:ilvl w:val="0"/>
                <w:numId w:val="3"/>
              </w:num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Tytuł prawny podmiotu składającego deklarację ( zaznaczyć właściwą kratkę )</w:t>
            </w:r>
          </w:p>
          <w:p w:rsidR="000F1D67" w:rsidRDefault="000F1D67">
            <w:pPr>
              <w:rPr>
                <w:sz w:val="16"/>
              </w:rPr>
            </w:pPr>
            <w:r>
              <w:t xml:space="preserve">        </w:t>
            </w:r>
            <w:r>
              <w:rPr>
                <w:sz w:val="16"/>
              </w:rPr>
              <w:t>□ 1.  własność              □ 2. współwłasność              □ 3. posiadanie samoistne               □ 4. współposiadanie samoistne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 xml:space="preserve">          □ 5.  użytkowanie        □ 6. współużytkowanie         □ 7. posiadanie  </w:t>
            </w:r>
            <w:r w:rsidR="00A62D14">
              <w:rPr>
                <w:sz w:val="16"/>
              </w:rPr>
              <w:t xml:space="preserve">zależne                </w:t>
            </w:r>
            <w:r>
              <w:rPr>
                <w:sz w:val="16"/>
              </w:rPr>
              <w:t xml:space="preserve">  □ 8.  </w:t>
            </w:r>
            <w:r w:rsidR="00A62D14">
              <w:rPr>
                <w:sz w:val="16"/>
              </w:rPr>
              <w:t>w</w:t>
            </w:r>
            <w:r>
              <w:rPr>
                <w:sz w:val="16"/>
              </w:rPr>
              <w:t>spółposiadanie</w:t>
            </w:r>
            <w:r w:rsidR="00A62D14">
              <w:rPr>
                <w:sz w:val="16"/>
              </w:rPr>
              <w:t xml:space="preserve"> zależne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wieczyste                    wieczyste  </w:t>
            </w:r>
            <w:r w:rsidR="00A62D14">
              <w:rPr>
                <w:sz w:val="16"/>
              </w:rPr>
              <w:t xml:space="preserve">                             (dzierżawa, najem) </w:t>
            </w:r>
          </w:p>
          <w:p w:rsidR="000F1D67" w:rsidRDefault="000F1D67">
            <w:pPr>
              <w:rPr>
                <w:sz w:val="16"/>
              </w:rPr>
            </w:pP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0F1D67" w:rsidRDefault="000F1D67">
            <w:pPr>
              <w:pStyle w:val="Nagwek2"/>
              <w:rPr>
                <w:b w:val="0"/>
              </w:rPr>
            </w:pPr>
          </w:p>
        </w:tc>
        <w:tc>
          <w:tcPr>
            <w:tcW w:w="94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1D67" w:rsidRDefault="000F1D67">
            <w:pPr>
              <w:pStyle w:val="Nagwek2"/>
              <w:numPr>
                <w:ilvl w:val="0"/>
                <w:numId w:val="3"/>
              </w:num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Miejsce/a (adres/y) położenia przedmiotów opodatkowania oraz numer/y działek</w:t>
            </w:r>
          </w:p>
          <w:p w:rsidR="000F1D67" w:rsidRDefault="000F1D67"/>
        </w:tc>
      </w:tr>
      <w:tr w:rsidR="000F1D6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0F1D67" w:rsidRDefault="000F1D67">
            <w:pPr>
              <w:pStyle w:val="Nagwek2"/>
              <w:rPr>
                <w:b w:val="0"/>
              </w:rPr>
            </w:pPr>
          </w:p>
        </w:tc>
        <w:tc>
          <w:tcPr>
            <w:tcW w:w="94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1D67" w:rsidRDefault="000F1D67">
            <w:pPr>
              <w:pStyle w:val="Nagwek2"/>
              <w:numPr>
                <w:ilvl w:val="0"/>
                <w:numId w:val="3"/>
              </w:num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Numer/y księgi wieczystej lub zbioru/ów dokumentów</w:t>
            </w:r>
          </w:p>
          <w:p w:rsidR="000F1D67" w:rsidRDefault="000F1D67"/>
        </w:tc>
      </w:tr>
      <w:tr w:rsidR="000F1D6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0F1D67" w:rsidRDefault="000F1D67">
            <w:pPr>
              <w:pStyle w:val="Nagwek2"/>
              <w:rPr>
                <w:b w:val="0"/>
              </w:rPr>
            </w:pPr>
          </w:p>
        </w:tc>
        <w:tc>
          <w:tcPr>
            <w:tcW w:w="94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1D67" w:rsidRDefault="000F1D67">
            <w:pPr>
              <w:pStyle w:val="Nagwek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8.     Nazwa pełna */ Nazwisko, pierwsze imię, data urodzenia **</w:t>
            </w:r>
          </w:p>
          <w:p w:rsidR="000F1D67" w:rsidRDefault="000F1D67">
            <w:pPr>
              <w:rPr>
                <w:sz w:val="16"/>
              </w:rPr>
            </w:pP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0F1D67" w:rsidRDefault="000F1D67">
            <w:pPr>
              <w:pStyle w:val="Nagwek2"/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94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1D67" w:rsidRDefault="000F1D67">
            <w:pPr>
              <w:pStyle w:val="Nagwek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9.     Nazwa skrócona * / imię ojca, imię matki **</w:t>
            </w:r>
          </w:p>
          <w:p w:rsidR="000F1D67" w:rsidRDefault="000F1D67">
            <w:pPr>
              <w:rPr>
                <w:sz w:val="16"/>
              </w:rPr>
            </w:pP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tcBorders>
              <w:top w:val="nil"/>
              <w:bottom w:val="single" w:sz="4" w:space="0" w:color="auto"/>
            </w:tcBorders>
          </w:tcPr>
          <w:p w:rsidR="000F1D67" w:rsidRDefault="000F1D67">
            <w:pPr>
              <w:pStyle w:val="Nagwek2"/>
              <w:numPr>
                <w:ilvl w:val="0"/>
                <w:numId w:val="10"/>
              </w:numPr>
              <w:rPr>
                <w:b w:val="0"/>
              </w:rPr>
            </w:pPr>
          </w:p>
        </w:tc>
        <w:tc>
          <w:tcPr>
            <w:tcW w:w="94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1D67" w:rsidRDefault="000F1D67">
            <w:pPr>
              <w:pStyle w:val="Nagwek2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</w:rPr>
              <w:t>10.   I</w:t>
            </w:r>
            <w:r>
              <w:rPr>
                <w:b w:val="0"/>
                <w:sz w:val="16"/>
                <w:lang w:val="de-DE"/>
              </w:rPr>
              <w:t>dentyfikator REGON */ Numer PESEL **</w:t>
            </w: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001" w:type="dxa"/>
            <w:gridSpan w:val="5"/>
            <w:tcBorders>
              <w:top w:val="single" w:sz="4" w:space="0" w:color="auto"/>
              <w:bottom w:val="nil"/>
            </w:tcBorders>
          </w:tcPr>
          <w:p w:rsidR="000F1D67" w:rsidRDefault="000F1D67">
            <w:pPr>
              <w:pStyle w:val="Nagwek2"/>
              <w:rPr>
                <w:b w:val="0"/>
              </w:rPr>
            </w:pPr>
            <w:r>
              <w:rPr>
                <w:b w:val="0"/>
              </w:rPr>
              <w:t xml:space="preserve">B.2   </w:t>
            </w:r>
            <w:r>
              <w:t xml:space="preserve"> </w:t>
            </w:r>
            <w:r>
              <w:rPr>
                <w:b w:val="0"/>
              </w:rPr>
              <w:t>ADRES  SIEDZIBY * / ADRES ZAMIESZKANIA**</w:t>
            </w: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25" w:type="dxa"/>
            <w:vMerge w:val="restart"/>
            <w:tcBorders>
              <w:top w:val="nil"/>
              <w:bottom w:val="single" w:sz="4" w:space="0" w:color="auto"/>
            </w:tcBorders>
          </w:tcPr>
          <w:p w:rsidR="000F1D67" w:rsidRDefault="000F1D67">
            <w:pPr>
              <w:pStyle w:val="Nagwek2"/>
              <w:rPr>
                <w:b w:val="0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11.   Kraj</w:t>
            </w:r>
          </w:p>
          <w:p w:rsidR="000F1D67" w:rsidRDefault="000F1D67">
            <w:pPr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12. Województwo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13. Powiat</w:t>
            </w: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25" w:type="dxa"/>
            <w:vMerge/>
            <w:tcBorders>
              <w:top w:val="nil"/>
              <w:bottom w:val="single" w:sz="4" w:space="0" w:color="auto"/>
            </w:tcBorders>
          </w:tcPr>
          <w:p w:rsidR="000F1D67" w:rsidRDefault="000F1D67">
            <w:pPr>
              <w:pStyle w:val="Nagwek2"/>
              <w:rPr>
                <w:b w:val="0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14. Gmina</w:t>
            </w:r>
          </w:p>
          <w:p w:rsidR="000F1D67" w:rsidRDefault="000F1D67">
            <w:pPr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15. Ulica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16. Numer domu / Numer lokalu</w:t>
            </w: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25" w:type="dxa"/>
            <w:vMerge/>
            <w:tcBorders>
              <w:top w:val="nil"/>
              <w:bottom w:val="single" w:sz="4" w:space="0" w:color="auto"/>
            </w:tcBorders>
          </w:tcPr>
          <w:p w:rsidR="000F1D67" w:rsidRDefault="000F1D67">
            <w:pPr>
              <w:pStyle w:val="Nagwek2"/>
              <w:rPr>
                <w:b w:val="0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17. Miejscowość</w:t>
            </w:r>
          </w:p>
          <w:p w:rsidR="000F1D67" w:rsidRDefault="000F1D67">
            <w:pPr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18. Kod pocztowy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19. Poczta</w:t>
            </w: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0001" w:type="dxa"/>
            <w:gridSpan w:val="5"/>
            <w:tcBorders>
              <w:top w:val="single" w:sz="4" w:space="0" w:color="auto"/>
              <w:bottom w:val="nil"/>
            </w:tcBorders>
          </w:tcPr>
          <w:p w:rsidR="000F1D67" w:rsidRDefault="000F1D67">
            <w:pPr>
              <w:pStyle w:val="Nagwek2"/>
            </w:pPr>
            <w:r>
              <w:t>C.     OKOLICZNOŚCI POWODUJĄCE KONIECZNOŚĆ ZŁOŻENIA DEKLARACJI</w:t>
            </w: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0F1D67" w:rsidRDefault="000F1D67">
            <w:pPr>
              <w:pStyle w:val="Nagwek2"/>
              <w:rPr>
                <w:b w:val="0"/>
              </w:rPr>
            </w:pPr>
          </w:p>
        </w:tc>
        <w:tc>
          <w:tcPr>
            <w:tcW w:w="94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1D67" w:rsidRDefault="000F1D67">
            <w:pPr>
              <w:pStyle w:val="Nagwek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20. Okoliczności</w:t>
            </w:r>
            <w:r>
              <w:rPr>
                <w:sz w:val="16"/>
              </w:rPr>
              <w:t xml:space="preserve">  </w:t>
            </w:r>
            <w:r>
              <w:rPr>
                <w:b w:val="0"/>
                <w:sz w:val="16"/>
              </w:rPr>
              <w:t>(zaznaczyć właściwą kratkę )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</w:t>
            </w:r>
            <w:r>
              <w:t>□</w:t>
            </w:r>
            <w:r>
              <w:rPr>
                <w:sz w:val="16"/>
              </w:rPr>
              <w:t xml:space="preserve">   1. deklaracja roczna                                        </w:t>
            </w:r>
            <w:r>
              <w:t>□</w:t>
            </w:r>
            <w:r>
              <w:rPr>
                <w:sz w:val="16"/>
              </w:rPr>
              <w:t xml:space="preserve">   2. korekta deklaracji rocznej (miesiąc – rok) .................................... </w:t>
            </w:r>
          </w:p>
        </w:tc>
      </w:tr>
    </w:tbl>
    <w:p w:rsidR="000F1D67" w:rsidRDefault="000F1D67">
      <w:pPr>
        <w:rPr>
          <w:sz w:val="16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7"/>
        <w:gridCol w:w="1559"/>
        <w:gridCol w:w="1701"/>
        <w:gridCol w:w="1413"/>
      </w:tblGrid>
      <w:tr w:rsidR="000F1D6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90" w:type="dxa"/>
            <w:gridSpan w:val="4"/>
          </w:tcPr>
          <w:p w:rsidR="000F1D67" w:rsidRDefault="000F1D67">
            <w:r>
              <w:rPr>
                <w:b/>
              </w:rPr>
              <w:t xml:space="preserve">D.     DANE  DOTYCZĄCE  PRZEDMIOTÓW  OPODATKOWANIA </w:t>
            </w:r>
            <w:r>
              <w:t>(z wyjątkiem zwolnionych )</w:t>
            </w: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317" w:type="dxa"/>
            <w:tcBorders>
              <w:bottom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 xml:space="preserve">Podstawa opodatkowania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1D67" w:rsidRPr="002A47EE" w:rsidRDefault="000F1D67">
            <w:pPr>
              <w:rPr>
                <w:sz w:val="16"/>
                <w:szCs w:val="16"/>
              </w:rPr>
            </w:pPr>
            <w:r w:rsidRPr="002A47EE">
              <w:rPr>
                <w:sz w:val="16"/>
                <w:szCs w:val="16"/>
              </w:rPr>
              <w:t xml:space="preserve">Stawka podatku </w:t>
            </w:r>
          </w:p>
          <w:p w:rsidR="000F1D67" w:rsidRDefault="000F1D67">
            <w:pPr>
              <w:rPr>
                <w:sz w:val="16"/>
              </w:rPr>
            </w:pPr>
            <w:r w:rsidRPr="002A47EE">
              <w:rPr>
                <w:sz w:val="16"/>
                <w:szCs w:val="16"/>
              </w:rPr>
              <w:t>w zł, gr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Kwota podatku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w zł, gr</w:t>
            </w: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317" w:type="dxa"/>
            <w:tcBorders>
              <w:bottom w:val="single" w:sz="4" w:space="0" w:color="auto"/>
            </w:tcBorders>
          </w:tcPr>
          <w:p w:rsidR="000F1D67" w:rsidRDefault="00235D43">
            <w:r>
              <w:t>D.1. POWIERZCHNIA GRUNTÓ</w:t>
            </w:r>
            <w:r w:rsidR="000F1D67">
              <w:t>W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1D67" w:rsidRDefault="000F1D67"/>
        </w:tc>
        <w:tc>
          <w:tcPr>
            <w:tcW w:w="1701" w:type="dxa"/>
            <w:tcBorders>
              <w:bottom w:val="single" w:sz="4" w:space="0" w:color="auto"/>
            </w:tcBorders>
          </w:tcPr>
          <w:p w:rsidR="000F1D67" w:rsidRDefault="000F1D67"/>
        </w:tc>
        <w:tc>
          <w:tcPr>
            <w:tcW w:w="1413" w:type="dxa"/>
            <w:tcBorders>
              <w:bottom w:val="single" w:sz="4" w:space="0" w:color="auto"/>
            </w:tcBorders>
          </w:tcPr>
          <w:p w:rsidR="000F1D67" w:rsidRDefault="000F1D67"/>
        </w:tc>
      </w:tr>
      <w:tr w:rsidR="000F1D6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5317" w:type="dxa"/>
            <w:tcBorders>
              <w:left w:val="single" w:sz="4" w:space="0" w:color="auto"/>
              <w:bottom w:val="single" w:sz="4" w:space="0" w:color="auto"/>
            </w:tcBorders>
          </w:tcPr>
          <w:p w:rsidR="000F1D67" w:rsidRDefault="000F1D67">
            <w:pPr>
              <w:numPr>
                <w:ilvl w:val="0"/>
                <w:numId w:val="33"/>
              </w:numPr>
              <w:rPr>
                <w:sz w:val="16"/>
              </w:rPr>
            </w:pPr>
            <w:r>
              <w:rPr>
                <w:sz w:val="16"/>
              </w:rPr>
              <w:t>związanych z prowadzeniem działalności gospodarczej</w:t>
            </w:r>
          </w:p>
          <w:p w:rsidR="000F1D67" w:rsidRDefault="000F1D67">
            <w:pPr>
              <w:ind w:left="750"/>
              <w:rPr>
                <w:sz w:val="16"/>
              </w:rPr>
            </w:pPr>
            <w:r>
              <w:rPr>
                <w:sz w:val="16"/>
              </w:rPr>
              <w:t>bez względu na sposób zakwalifikowania w ewidencji</w:t>
            </w:r>
          </w:p>
          <w:p w:rsidR="000F1D67" w:rsidRDefault="000F1D67">
            <w:pPr>
              <w:ind w:left="750"/>
              <w:rPr>
                <w:sz w:val="16"/>
              </w:rPr>
            </w:pPr>
            <w:r>
              <w:rPr>
                <w:sz w:val="16"/>
              </w:rPr>
              <w:t>gruntów i budynków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1D67" w:rsidRDefault="000F1D67">
            <w:r>
              <w:t>21.</w:t>
            </w:r>
          </w:p>
          <w:p w:rsidR="000F1D67" w:rsidRDefault="000F1D67">
            <w:r>
              <w:t>........................m²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1D67" w:rsidRDefault="000F1D67">
            <w:r>
              <w:t>22.</w:t>
            </w:r>
          </w:p>
          <w:p w:rsidR="000F1D67" w:rsidRDefault="000F1D67">
            <w:r>
              <w:t>.............................</w:t>
            </w:r>
          </w:p>
        </w:tc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</w:tcPr>
          <w:p w:rsidR="000F1D67" w:rsidRDefault="000F1D67">
            <w:r>
              <w:t>23.</w:t>
            </w:r>
          </w:p>
          <w:p w:rsidR="000F1D67" w:rsidRDefault="000F1D67">
            <w:r>
              <w:t>........................</w:t>
            </w: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17" w:type="dxa"/>
            <w:tcBorders>
              <w:left w:val="single" w:sz="4" w:space="0" w:color="auto"/>
              <w:bottom w:val="single" w:sz="4" w:space="0" w:color="auto"/>
            </w:tcBorders>
          </w:tcPr>
          <w:p w:rsidR="000F1D67" w:rsidRDefault="000F1D67">
            <w:pPr>
              <w:numPr>
                <w:ilvl w:val="0"/>
                <w:numId w:val="33"/>
              </w:numPr>
              <w:rPr>
                <w:sz w:val="16"/>
              </w:rPr>
            </w:pPr>
            <w:r>
              <w:rPr>
                <w:sz w:val="16"/>
              </w:rPr>
              <w:t>pod jeziorami, zajętych na zbiorniki wodne</w:t>
            </w:r>
          </w:p>
          <w:p w:rsidR="000F1D67" w:rsidRDefault="000F1D67">
            <w:pPr>
              <w:ind w:left="750"/>
              <w:rPr>
                <w:sz w:val="16"/>
              </w:rPr>
            </w:pPr>
            <w:r>
              <w:rPr>
                <w:sz w:val="16"/>
              </w:rPr>
              <w:t>retencyjne lub elektrowni wodnych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1D67" w:rsidRDefault="000F1D67">
            <w:r>
              <w:t>24.</w:t>
            </w:r>
          </w:p>
          <w:p w:rsidR="000F1D67" w:rsidRDefault="000F1D67">
            <w:r>
              <w:t>....................... ha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1D67" w:rsidRDefault="000F1D67">
            <w:r>
              <w:t>25.</w:t>
            </w:r>
          </w:p>
          <w:p w:rsidR="000F1D67" w:rsidRDefault="000F1D67">
            <w:r>
              <w:t xml:space="preserve">.......................... </w:t>
            </w:r>
          </w:p>
        </w:tc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</w:tcPr>
          <w:p w:rsidR="000F1D67" w:rsidRDefault="000F1D67">
            <w:r>
              <w:t>26.</w:t>
            </w:r>
          </w:p>
          <w:p w:rsidR="000F1D67" w:rsidRDefault="000F1D67">
            <w:r>
              <w:t>........................</w:t>
            </w: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317" w:type="dxa"/>
            <w:tcBorders>
              <w:left w:val="single" w:sz="4" w:space="0" w:color="auto"/>
              <w:bottom w:val="single" w:sz="4" w:space="0" w:color="auto"/>
            </w:tcBorders>
          </w:tcPr>
          <w:p w:rsidR="000F1D67" w:rsidRDefault="000F1D67">
            <w:pPr>
              <w:numPr>
                <w:ilvl w:val="0"/>
                <w:numId w:val="33"/>
              </w:numPr>
              <w:rPr>
                <w:sz w:val="16"/>
              </w:rPr>
            </w:pPr>
            <w:r>
              <w:rPr>
                <w:sz w:val="16"/>
              </w:rPr>
              <w:t xml:space="preserve">pozostałych,  w tym zajętych na prowadzenie odpłatnej statutowej działalności pożytku publicznego przez organizacje pożytku publicznego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1D67" w:rsidRDefault="000F1D67">
            <w:r>
              <w:t>27.</w:t>
            </w:r>
          </w:p>
          <w:p w:rsidR="000F1D67" w:rsidRDefault="000F1D67"/>
          <w:p w:rsidR="000F1D67" w:rsidRDefault="000F1D67">
            <w:r>
              <w:t>....................... m²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1D67" w:rsidRDefault="000F1D67">
            <w:r>
              <w:t>28.</w:t>
            </w:r>
          </w:p>
          <w:p w:rsidR="000F1D67" w:rsidRDefault="000F1D67"/>
          <w:p w:rsidR="000F1D67" w:rsidRDefault="000F1D67">
            <w:r>
              <w:t>..............................</w:t>
            </w:r>
          </w:p>
        </w:tc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</w:tcPr>
          <w:p w:rsidR="000F1D67" w:rsidRDefault="000F1D67">
            <w:r>
              <w:t>29.</w:t>
            </w:r>
          </w:p>
          <w:p w:rsidR="000F1D67" w:rsidRDefault="000F1D67"/>
          <w:p w:rsidR="000F1D67" w:rsidRDefault="000F1D67">
            <w:r>
              <w:t>........................</w:t>
            </w: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1D67" w:rsidRDefault="000F1D67">
            <w:pPr>
              <w:jc w:val="center"/>
              <w:rPr>
                <w:b/>
                <w:sz w:val="16"/>
              </w:rPr>
            </w:pPr>
          </w:p>
          <w:p w:rsidR="00A63FB0" w:rsidRDefault="00A63FB0">
            <w:pPr>
              <w:rPr>
                <w:sz w:val="16"/>
              </w:rPr>
            </w:pPr>
          </w:p>
          <w:p w:rsidR="002762AF" w:rsidRDefault="00A63FB0">
            <w:pPr>
              <w:rPr>
                <w:sz w:val="16"/>
              </w:rPr>
            </w:pPr>
            <w:r>
              <w:rPr>
                <w:sz w:val="16"/>
              </w:rPr>
              <w:t>D.2. POWIERZCHNIA UŻYTKOWA BUDYNKÓW LUB ICH CZĘŚCI (*)</w:t>
            </w: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1. mieszkalnych – 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30.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31.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32.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</w:t>
            </w: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w tym :</w:t>
            </w:r>
          </w:p>
          <w:p w:rsidR="000F1D67" w:rsidRDefault="000F1D67">
            <w:pPr>
              <w:numPr>
                <w:ilvl w:val="0"/>
                <w:numId w:val="14"/>
              </w:numPr>
              <w:rPr>
                <w:sz w:val="16"/>
              </w:rPr>
            </w:pPr>
            <w:r>
              <w:rPr>
                <w:sz w:val="16"/>
              </w:rPr>
              <w:t>kondygnacji o wysokości od 1,40 do 2,20 m (zaliczyć 50% powierzchni)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numPr>
                <w:ilvl w:val="0"/>
                <w:numId w:val="26"/>
              </w:numPr>
              <w:rPr>
                <w:sz w:val="16"/>
              </w:rPr>
            </w:pPr>
            <w:r>
              <w:rPr>
                <w:sz w:val="16"/>
              </w:rPr>
              <w:t>kondygnacji o wysokości powyżej 2,20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33.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 m²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34.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35.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</w:t>
            </w: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D67" w:rsidRDefault="000F1D67" w:rsidP="00936448">
            <w:pPr>
              <w:jc w:val="both"/>
              <w:rPr>
                <w:sz w:val="16"/>
              </w:rPr>
            </w:pPr>
            <w:r>
              <w:rPr>
                <w:sz w:val="16"/>
              </w:rPr>
              <w:t>*Do powierzchni użytkowej budynku lub jego części należy zaliczyć powierzchnię mierzoną, po wewnętrznej długości ścian   na   wszystkich</w:t>
            </w:r>
          </w:p>
          <w:p w:rsidR="00936448" w:rsidRDefault="000F1D67" w:rsidP="0093644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kondygnacjach, z wyjątkiem powierzchni klatek schodowych oraz szybów dźwigowych. Za kondygnację uważa się również   garaże podziemne, </w:t>
            </w:r>
            <w:r w:rsidR="00936448">
              <w:rPr>
                <w:sz w:val="16"/>
              </w:rPr>
              <w:t xml:space="preserve">   </w:t>
            </w:r>
          </w:p>
          <w:p w:rsidR="00936448" w:rsidRDefault="00936448" w:rsidP="0093644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0F1D67">
              <w:rPr>
                <w:sz w:val="16"/>
              </w:rPr>
              <w:t xml:space="preserve">piwnice, sutereny i poddasza użytkowe. Budynek – obiekt budowlany w rozumieniu przepisów prawa budowlanego, który jest trwale związany z </w:t>
            </w:r>
            <w:r>
              <w:rPr>
                <w:sz w:val="16"/>
              </w:rPr>
              <w:t xml:space="preserve"> </w:t>
            </w:r>
          </w:p>
          <w:p w:rsidR="000F1D67" w:rsidRDefault="00936448" w:rsidP="00936448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0F1D67">
              <w:rPr>
                <w:sz w:val="16"/>
              </w:rPr>
              <w:t>gruntem, wydzielony z przestrzeni za pomocą przegród budowlanych oraz posiada fundamenty i dach.</w:t>
            </w: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2. związanych z prowadzeniem działalności gospodarczej oraz od  budynków mieszkalnych  lub ich części zajętych na prowadzenie działalności gospodarczej ogółem,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 xml:space="preserve">   w tym :</w:t>
            </w:r>
          </w:p>
          <w:p w:rsidR="000F1D67" w:rsidRDefault="000F1D67">
            <w:pPr>
              <w:numPr>
                <w:ilvl w:val="0"/>
                <w:numId w:val="17"/>
              </w:numPr>
              <w:rPr>
                <w:sz w:val="16"/>
              </w:rPr>
            </w:pPr>
            <w:r>
              <w:rPr>
                <w:sz w:val="16"/>
              </w:rPr>
              <w:t>kondygnacji o wysokości od 1,40 do 2,20 m (zaliczyć 50% powierzchni)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</w:rPr>
              <w:t>kondygnacji o wysokości powyżej 2,20 m</w:t>
            </w:r>
          </w:p>
          <w:p w:rsidR="000F1D67" w:rsidRDefault="000F1D67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36.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 m²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 m²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37.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 xml:space="preserve"> ..................................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...................................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...................................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38.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</w:t>
            </w: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cantSplit/>
          <w:trHeight w:val="1274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3. zajętych  na prowadzenie działalności gospodarczej w zakresie obrotu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kwalifikowanym materiałem siewnym ogółem,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w tym :</w:t>
            </w:r>
          </w:p>
          <w:p w:rsidR="000F1D67" w:rsidRDefault="000F1D67">
            <w:pPr>
              <w:numPr>
                <w:ilvl w:val="0"/>
                <w:numId w:val="19"/>
              </w:numPr>
              <w:rPr>
                <w:sz w:val="16"/>
              </w:rPr>
            </w:pPr>
            <w:r>
              <w:rPr>
                <w:sz w:val="16"/>
              </w:rPr>
              <w:t>kondygnacji o wysokości od 1,40 do 2,20 m ( zaliczyć 50% powierzchni)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numPr>
                <w:ilvl w:val="0"/>
                <w:numId w:val="20"/>
              </w:numPr>
              <w:rPr>
                <w:sz w:val="16"/>
              </w:rPr>
            </w:pPr>
            <w:r>
              <w:rPr>
                <w:sz w:val="16"/>
              </w:rPr>
              <w:t>kondygnacji o wysokości powyżej 2,20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39.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..............................m²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 m²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40.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...................................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......................................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.....................................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41.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</w:t>
            </w: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pPr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601866">
              <w:rPr>
                <w:sz w:val="16"/>
              </w:rPr>
              <w:t>związanych z udzielaniem świadczeń zdrowotnych w rozumieniu przepisów o działalności leczniczej, zajętych przez przedmioty udzielające tych świadczeń</w:t>
            </w:r>
            <w:r>
              <w:rPr>
                <w:sz w:val="16"/>
              </w:rPr>
              <w:t xml:space="preserve"> ogółem </w:t>
            </w:r>
          </w:p>
          <w:p w:rsidR="000F1D67" w:rsidRDefault="000F1D67">
            <w:pPr>
              <w:ind w:left="390"/>
              <w:jc w:val="both"/>
              <w:rPr>
                <w:sz w:val="16"/>
              </w:rPr>
            </w:pPr>
          </w:p>
          <w:p w:rsidR="000F1D67" w:rsidRDefault="000F1D67">
            <w:pPr>
              <w:jc w:val="both"/>
              <w:rPr>
                <w:sz w:val="16"/>
              </w:rPr>
            </w:pPr>
            <w:r>
              <w:rPr>
                <w:sz w:val="16"/>
              </w:rPr>
              <w:t>w tym :</w:t>
            </w:r>
          </w:p>
          <w:p w:rsidR="000F1D67" w:rsidRDefault="000F1D67">
            <w:pPr>
              <w:numPr>
                <w:ilvl w:val="0"/>
                <w:numId w:val="22"/>
              </w:numPr>
              <w:jc w:val="both"/>
              <w:rPr>
                <w:sz w:val="16"/>
              </w:rPr>
            </w:pPr>
            <w:r>
              <w:rPr>
                <w:sz w:val="16"/>
              </w:rPr>
              <w:t>kondygnacji o wysokości od 1,40 do 2,20 m (zaliczyć 50% powierzchni)</w:t>
            </w:r>
          </w:p>
          <w:p w:rsidR="000F1D67" w:rsidRDefault="000F1D67">
            <w:pPr>
              <w:jc w:val="both"/>
              <w:rPr>
                <w:sz w:val="16"/>
              </w:rPr>
            </w:pPr>
          </w:p>
          <w:p w:rsidR="000F1D67" w:rsidRDefault="000F1D67">
            <w:pPr>
              <w:numPr>
                <w:ilvl w:val="0"/>
                <w:numId w:val="23"/>
              </w:numPr>
              <w:jc w:val="both"/>
              <w:rPr>
                <w:sz w:val="16"/>
              </w:rPr>
            </w:pPr>
            <w:r>
              <w:rPr>
                <w:sz w:val="16"/>
              </w:rPr>
              <w:t>kondygnacji o wysokości powyżej 2,20 m</w:t>
            </w:r>
          </w:p>
          <w:p w:rsidR="000F1D67" w:rsidRDefault="000F1D67">
            <w:pPr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42.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 m²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 m²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 m²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43.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...................................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..................................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...................................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44.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</w:t>
            </w: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pPr>
              <w:jc w:val="both"/>
              <w:rPr>
                <w:sz w:val="16"/>
              </w:rPr>
            </w:pPr>
            <w:r>
              <w:rPr>
                <w:sz w:val="16"/>
              </w:rPr>
              <w:t>5. pozostałych, w tym zajętych na prowadzenie odpłatnej statutowej działalności pożytku publicznego przez  organizacje pożytku publicznego ogółem</w:t>
            </w:r>
          </w:p>
          <w:p w:rsidR="000F1D67" w:rsidRDefault="000F1D67">
            <w:pPr>
              <w:jc w:val="both"/>
              <w:rPr>
                <w:sz w:val="16"/>
              </w:rPr>
            </w:pPr>
          </w:p>
          <w:p w:rsidR="000F1D67" w:rsidRDefault="000F1D67">
            <w:pPr>
              <w:jc w:val="both"/>
              <w:rPr>
                <w:sz w:val="16"/>
              </w:rPr>
            </w:pPr>
            <w:r>
              <w:rPr>
                <w:sz w:val="16"/>
              </w:rPr>
              <w:t>w tym :</w:t>
            </w:r>
          </w:p>
          <w:p w:rsidR="000F1D67" w:rsidRDefault="000F1D67">
            <w:pPr>
              <w:numPr>
                <w:ilvl w:val="0"/>
                <w:numId w:val="24"/>
              </w:numPr>
              <w:jc w:val="both"/>
              <w:rPr>
                <w:sz w:val="16"/>
              </w:rPr>
            </w:pPr>
            <w:r>
              <w:rPr>
                <w:sz w:val="16"/>
              </w:rPr>
              <w:t>kondygnacji o wysokości od 1,40 do 2,20 m. (zaliczyć 50% powierzchni)</w:t>
            </w:r>
          </w:p>
          <w:p w:rsidR="000F1D67" w:rsidRDefault="000F1D67">
            <w:pPr>
              <w:jc w:val="both"/>
              <w:rPr>
                <w:sz w:val="16"/>
              </w:rPr>
            </w:pPr>
          </w:p>
          <w:p w:rsidR="000F1D67" w:rsidRDefault="000F1D67">
            <w:pPr>
              <w:numPr>
                <w:ilvl w:val="0"/>
                <w:numId w:val="25"/>
              </w:numPr>
              <w:jc w:val="both"/>
              <w:rPr>
                <w:sz w:val="16"/>
              </w:rPr>
            </w:pPr>
            <w:r>
              <w:rPr>
                <w:sz w:val="16"/>
              </w:rPr>
              <w:t>kondygnacji o wysokości powyżej 2,20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45.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 m²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..............................m²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..............................m²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46.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.....................................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......................................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......................................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47.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</w:t>
            </w:r>
          </w:p>
          <w:p w:rsidR="000F1D67" w:rsidRDefault="000F1D67">
            <w:pPr>
              <w:rPr>
                <w:sz w:val="16"/>
              </w:rPr>
            </w:pP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pPr>
              <w:pStyle w:val="Nagwek4"/>
            </w:pPr>
            <w:r>
              <w:t>D.3. BUDOWLE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1.Budowle</w:t>
            </w:r>
          </w:p>
          <w:p w:rsidR="000F1D67" w:rsidRDefault="000F1D67">
            <w:pPr>
              <w:jc w:val="both"/>
              <w:rPr>
                <w:sz w:val="16"/>
              </w:rPr>
            </w:pPr>
            <w:r>
              <w:rPr>
                <w:sz w:val="16"/>
              </w:rPr>
              <w:t>(wartość, o której mowa w przepisach o podatkach dochodowych)</w:t>
            </w:r>
          </w:p>
          <w:p w:rsidR="000F1D67" w:rsidRDefault="000F1D67">
            <w:pPr>
              <w:jc w:val="bot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48.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.............................zł</w:t>
            </w:r>
            <w:r w:rsidR="00D4783C">
              <w:rPr>
                <w:sz w:val="16"/>
              </w:rPr>
              <w:t xml:space="preserve">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49.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...................................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50.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...............................</w:t>
            </w: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pPr>
              <w:pStyle w:val="Nagwek4"/>
            </w:pPr>
            <w:r>
              <w:t>E. ŁĄCZNA KWOTA PODATKU</w:t>
            </w:r>
          </w:p>
          <w:p w:rsidR="000F1D67" w:rsidRDefault="000F1D67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    </w:t>
            </w:r>
            <w:r>
              <w:rPr>
                <w:sz w:val="16"/>
              </w:rPr>
              <w:t xml:space="preserve">Kwota podatku (po zaokrągleniu do pełnych </w:t>
            </w:r>
            <w:r w:rsidR="00601866">
              <w:rPr>
                <w:sz w:val="16"/>
              </w:rPr>
              <w:t>złotych</w:t>
            </w:r>
            <w:r w:rsidR="00D946E1">
              <w:rPr>
                <w:sz w:val="16"/>
              </w:rPr>
              <w:t>*</w:t>
            </w:r>
            <w:r>
              <w:rPr>
                <w:sz w:val="16"/>
              </w:rPr>
              <w:t xml:space="preserve">) </w:t>
            </w:r>
          </w:p>
          <w:p w:rsidR="000F1D67" w:rsidRDefault="000F1D67" w:rsidP="00D4783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D4783C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Suma kwot z kol. D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51.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..............................</w:t>
            </w: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67" w:rsidRDefault="000F1D67">
            <w:pPr>
              <w:pStyle w:val="Nagwek4"/>
            </w:pPr>
            <w:r>
              <w:t>F. INFORMACJA O PRZEDMIOTACH ZWOLNIONYCH</w:t>
            </w:r>
          </w:p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 xml:space="preserve">    ( podać powierzchnię, bądź wartość budowli przedmiotów zwolnionych oraz przepis prawa – z jakiego tytułu występuje zwolnienie)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</w:tc>
      </w:tr>
    </w:tbl>
    <w:p w:rsidR="000F1D67" w:rsidRDefault="000F1D67">
      <w:pPr>
        <w:rPr>
          <w:sz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3827"/>
        <w:gridCol w:w="5672"/>
      </w:tblGrid>
      <w:tr w:rsidR="000F1D6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965" w:type="dxa"/>
            <w:gridSpan w:val="3"/>
            <w:tcBorders>
              <w:bottom w:val="nil"/>
            </w:tcBorders>
          </w:tcPr>
          <w:p w:rsidR="000F1D67" w:rsidRDefault="000F1D67">
            <w:pPr>
              <w:numPr>
                <w:ilvl w:val="0"/>
                <w:numId w:val="27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OŚWIADCZENIE  I  PODPIS  SKŁADAJĄCEGO / OSOBY  REPREZENTUJĄCEJ SKŁADAJĄCEGO</w:t>
            </w:r>
          </w:p>
          <w:p w:rsidR="000F1D67" w:rsidRDefault="000F1D67">
            <w:pPr>
              <w:ind w:left="390"/>
              <w:rPr>
                <w:sz w:val="16"/>
              </w:rPr>
            </w:pPr>
          </w:p>
          <w:p w:rsidR="000F1D67" w:rsidRDefault="000F1D67">
            <w:pPr>
              <w:ind w:left="390"/>
              <w:rPr>
                <w:b/>
                <w:sz w:val="16"/>
              </w:rPr>
            </w:pPr>
            <w:r>
              <w:rPr>
                <w:b/>
                <w:sz w:val="14"/>
              </w:rPr>
              <w:t>Oświadczam, że są mi znane przepisy Kodeksu karnego skarbowego o odpowiedzialności za podanie danych niezgodnych z rzeczywistością</w:t>
            </w:r>
            <w:r>
              <w:rPr>
                <w:b/>
                <w:sz w:val="16"/>
              </w:rPr>
              <w:t>.</w:t>
            </w:r>
          </w:p>
          <w:p w:rsidR="000F1D67" w:rsidRDefault="000F1D67">
            <w:pPr>
              <w:ind w:left="390"/>
              <w:rPr>
                <w:sz w:val="16"/>
              </w:rPr>
            </w:pP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68" w:type="dxa"/>
            <w:tcBorders>
              <w:top w:val="nil"/>
              <w:bottom w:val="nil"/>
            </w:tcBorders>
          </w:tcPr>
          <w:p w:rsidR="000F1D67" w:rsidRDefault="000F1D67">
            <w:pPr>
              <w:rPr>
                <w:sz w:val="16"/>
              </w:rPr>
            </w:pPr>
          </w:p>
        </w:tc>
        <w:tc>
          <w:tcPr>
            <w:tcW w:w="3827" w:type="dxa"/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52. Imię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</w:tc>
        <w:tc>
          <w:tcPr>
            <w:tcW w:w="5670" w:type="dxa"/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53 Nazwisko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0F1D67" w:rsidRDefault="000F1D67">
            <w:pPr>
              <w:rPr>
                <w:sz w:val="16"/>
              </w:rPr>
            </w:pPr>
          </w:p>
        </w:tc>
        <w:tc>
          <w:tcPr>
            <w:tcW w:w="3827" w:type="dxa"/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54. Data wypełnienia (dzień – miesiąc – rok )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</w:tc>
        <w:tc>
          <w:tcPr>
            <w:tcW w:w="5670" w:type="dxa"/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55. Podpis (pieczęć) składającego / osoby reprezentującej składającego</w:t>
            </w: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965" w:type="dxa"/>
            <w:gridSpan w:val="3"/>
            <w:tcBorders>
              <w:top w:val="single" w:sz="4" w:space="0" w:color="auto"/>
              <w:bottom w:val="nil"/>
            </w:tcBorders>
          </w:tcPr>
          <w:p w:rsidR="000F1D67" w:rsidRDefault="000F1D67">
            <w:pPr>
              <w:rPr>
                <w:sz w:val="16"/>
              </w:rPr>
            </w:pPr>
            <w:r>
              <w:rPr>
                <w:b/>
                <w:sz w:val="16"/>
              </w:rPr>
              <w:t>H.     ADNOTACJE  ORGANU  PODATKOWEGO</w:t>
            </w: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68" w:type="dxa"/>
            <w:tcBorders>
              <w:top w:val="nil"/>
              <w:bottom w:val="nil"/>
            </w:tcBorders>
          </w:tcPr>
          <w:p w:rsidR="000F1D67" w:rsidRDefault="000F1D67">
            <w:pPr>
              <w:rPr>
                <w:sz w:val="16"/>
              </w:rPr>
            </w:pPr>
          </w:p>
        </w:tc>
        <w:tc>
          <w:tcPr>
            <w:tcW w:w="9497" w:type="dxa"/>
            <w:gridSpan w:val="2"/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56. Uwagi  organu  podatkowego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</w:tc>
      </w:tr>
      <w:tr w:rsidR="000F1D6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68" w:type="dxa"/>
            <w:tcBorders>
              <w:top w:val="nil"/>
            </w:tcBorders>
          </w:tcPr>
          <w:p w:rsidR="000F1D67" w:rsidRDefault="000F1D67">
            <w:pPr>
              <w:rPr>
                <w:sz w:val="16"/>
              </w:rPr>
            </w:pPr>
          </w:p>
        </w:tc>
        <w:tc>
          <w:tcPr>
            <w:tcW w:w="3825" w:type="dxa"/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57. Identyfikator przyjmującego formularz</w:t>
            </w:r>
          </w:p>
          <w:p w:rsidR="000F1D67" w:rsidRDefault="000F1D67">
            <w:pPr>
              <w:rPr>
                <w:sz w:val="16"/>
              </w:rPr>
            </w:pPr>
          </w:p>
          <w:p w:rsidR="000F1D67" w:rsidRDefault="000F1D67">
            <w:pPr>
              <w:rPr>
                <w:sz w:val="16"/>
              </w:rPr>
            </w:pPr>
          </w:p>
        </w:tc>
        <w:tc>
          <w:tcPr>
            <w:tcW w:w="5672" w:type="dxa"/>
          </w:tcPr>
          <w:p w:rsidR="000F1D67" w:rsidRDefault="000F1D67">
            <w:pPr>
              <w:rPr>
                <w:sz w:val="16"/>
              </w:rPr>
            </w:pPr>
            <w:r>
              <w:rPr>
                <w:sz w:val="16"/>
              </w:rPr>
              <w:t>58. Podpis przyjmującego  formularz</w:t>
            </w:r>
          </w:p>
        </w:tc>
      </w:tr>
    </w:tbl>
    <w:p w:rsidR="000F1D67" w:rsidRDefault="000F1D67">
      <w:pPr>
        <w:rPr>
          <w:sz w:val="16"/>
        </w:rPr>
      </w:pPr>
    </w:p>
    <w:p w:rsidR="000F1D67" w:rsidRDefault="000F1D67">
      <w:pPr>
        <w:rPr>
          <w:sz w:val="16"/>
        </w:rPr>
      </w:pPr>
    </w:p>
    <w:p w:rsidR="000F1D67" w:rsidRDefault="000F1D67">
      <w:pPr>
        <w:rPr>
          <w:sz w:val="16"/>
        </w:rPr>
      </w:pPr>
    </w:p>
    <w:p w:rsidR="00A63FB0" w:rsidRDefault="00D946E1" w:rsidP="003D0B19">
      <w:pPr>
        <w:jc w:val="both"/>
        <w:rPr>
          <w:sz w:val="16"/>
        </w:rPr>
      </w:pPr>
      <w:r>
        <w:rPr>
          <w:sz w:val="16"/>
        </w:rPr>
        <w:t>*</w:t>
      </w:r>
      <w:r w:rsidR="00A63FB0">
        <w:rPr>
          <w:sz w:val="16"/>
        </w:rPr>
        <w:t xml:space="preserve">Zgodnie z art. 63 § 1 ustawy z dnia 29 sierpnia 1997 r. – Ordynacja podatkowa (tekst jednolity: Dz. U. z 2005 r. Nr 8, poz. 60 ze zm.), podstawy opodatkowania, kwoty podatków, odsetki za zwłokę, opłaty prolongacyjne, oprocentowanie nadpłat oraz wynagrodzenia przysługujące płatnikom zaokrągla się do pełnych złotych, w ten sposób, że końcówki  kwot wynoszące mniej niż 50 groszy pomija </w:t>
      </w:r>
      <w:r w:rsidR="003D0B19">
        <w:rPr>
          <w:sz w:val="16"/>
        </w:rPr>
        <w:t xml:space="preserve"> </w:t>
      </w:r>
      <w:r w:rsidR="00A63FB0">
        <w:rPr>
          <w:sz w:val="16"/>
        </w:rPr>
        <w:t>się,</w:t>
      </w:r>
      <w:r w:rsidR="003D0B19">
        <w:rPr>
          <w:sz w:val="16"/>
        </w:rPr>
        <w:t xml:space="preserve"> </w:t>
      </w:r>
      <w:r w:rsidR="00A63FB0">
        <w:rPr>
          <w:sz w:val="16"/>
        </w:rPr>
        <w:t xml:space="preserve"> a</w:t>
      </w:r>
      <w:r w:rsidR="003D0B19">
        <w:rPr>
          <w:sz w:val="16"/>
        </w:rPr>
        <w:t xml:space="preserve"> </w:t>
      </w:r>
      <w:r w:rsidR="00A63FB0">
        <w:rPr>
          <w:sz w:val="16"/>
        </w:rPr>
        <w:t xml:space="preserve"> końcówki</w:t>
      </w:r>
      <w:r w:rsidR="003D0B19">
        <w:rPr>
          <w:sz w:val="16"/>
        </w:rPr>
        <w:t xml:space="preserve"> </w:t>
      </w:r>
      <w:r w:rsidR="00A63FB0">
        <w:rPr>
          <w:sz w:val="16"/>
        </w:rPr>
        <w:t xml:space="preserve"> kwot</w:t>
      </w:r>
      <w:r w:rsidR="003D0B19">
        <w:rPr>
          <w:sz w:val="16"/>
        </w:rPr>
        <w:t xml:space="preserve"> </w:t>
      </w:r>
      <w:r w:rsidR="00A63FB0">
        <w:rPr>
          <w:sz w:val="16"/>
        </w:rPr>
        <w:t xml:space="preserve"> wynoszące</w:t>
      </w:r>
      <w:r w:rsidR="003D0B19">
        <w:rPr>
          <w:sz w:val="16"/>
        </w:rPr>
        <w:t xml:space="preserve"> </w:t>
      </w:r>
      <w:r w:rsidR="00A63FB0">
        <w:rPr>
          <w:sz w:val="16"/>
        </w:rPr>
        <w:t xml:space="preserve"> 50</w:t>
      </w:r>
      <w:r w:rsidR="003D0B19">
        <w:rPr>
          <w:sz w:val="16"/>
        </w:rPr>
        <w:t xml:space="preserve"> </w:t>
      </w:r>
      <w:r w:rsidR="00A63FB0">
        <w:rPr>
          <w:sz w:val="16"/>
        </w:rPr>
        <w:t xml:space="preserve"> groszy </w:t>
      </w:r>
      <w:r w:rsidR="003D0B19">
        <w:rPr>
          <w:sz w:val="16"/>
        </w:rPr>
        <w:t>i więcej groszy podwyższa się do pełnych złotych.</w:t>
      </w:r>
      <w:r w:rsidR="00A63FB0">
        <w:rPr>
          <w:sz w:val="16"/>
        </w:rPr>
        <w:t xml:space="preserve">  </w:t>
      </w:r>
    </w:p>
    <w:p w:rsidR="000F1D67" w:rsidRDefault="000F1D67" w:rsidP="003D0B19">
      <w:pPr>
        <w:jc w:val="both"/>
        <w:rPr>
          <w:sz w:val="16"/>
        </w:rPr>
      </w:pPr>
    </w:p>
    <w:p w:rsidR="000F1D67" w:rsidRDefault="000F1D67">
      <w:pPr>
        <w:rPr>
          <w:sz w:val="16"/>
        </w:rPr>
      </w:pPr>
    </w:p>
    <w:p w:rsidR="000F1D67" w:rsidRDefault="000F1D67">
      <w:pPr>
        <w:rPr>
          <w:sz w:val="16"/>
        </w:rPr>
      </w:pPr>
    </w:p>
    <w:p w:rsidR="000F1D67" w:rsidRDefault="000F1D67">
      <w:pPr>
        <w:rPr>
          <w:sz w:val="16"/>
        </w:rPr>
      </w:pPr>
    </w:p>
    <w:p w:rsidR="000F1D67" w:rsidRDefault="000F1D67">
      <w:pPr>
        <w:rPr>
          <w:sz w:val="16"/>
        </w:rPr>
      </w:pPr>
    </w:p>
    <w:p w:rsidR="000F1D67" w:rsidRDefault="000F1D67">
      <w:pPr>
        <w:rPr>
          <w:sz w:val="16"/>
        </w:rPr>
      </w:pPr>
    </w:p>
    <w:p w:rsidR="000F1D67" w:rsidRDefault="000F1D67">
      <w:pPr>
        <w:rPr>
          <w:sz w:val="16"/>
        </w:rPr>
      </w:pPr>
    </w:p>
    <w:p w:rsidR="000F1D67" w:rsidRDefault="000F1D67">
      <w:pPr>
        <w:rPr>
          <w:sz w:val="16"/>
        </w:rPr>
      </w:pPr>
    </w:p>
    <w:p w:rsidR="000F1D67" w:rsidRDefault="000F1D67">
      <w:pPr>
        <w:jc w:val="center"/>
        <w:rPr>
          <w:b/>
          <w:sz w:val="16"/>
        </w:rPr>
      </w:pPr>
      <w:r>
        <w:rPr>
          <w:b/>
          <w:sz w:val="16"/>
        </w:rPr>
        <w:t>Pouczenie</w:t>
      </w:r>
    </w:p>
    <w:p w:rsidR="000F1D67" w:rsidRDefault="000F1D67">
      <w:pPr>
        <w:pStyle w:val="Tekstpodstawowy2"/>
        <w:rPr>
          <w:b w:val="0"/>
          <w:bCs/>
        </w:rPr>
      </w:pPr>
      <w:r>
        <w:rPr>
          <w:b w:val="0"/>
          <w:bCs/>
        </w:rPr>
        <w:t>W przypadku niewpłacenia w terminach określonych  w art. 6 ust. 9 pkt. 3 ustawy kwoty należnego podatku od nieruchomości obliczonego w poz. 51, niniejsza deklaracja stanowi podstawę do wystawienia tytułu wykonawczego, zgodnie z przepisami ustawy z dnia 17 czerwca 1966r. o postępowaniu egzekucyjnym (Dz. U z 2002r. Nr 110, poz. 968, z póź. zm.).</w:t>
      </w: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</w:p>
    <w:p w:rsidR="000F1D67" w:rsidRDefault="000F1D67">
      <w:pPr>
        <w:rPr>
          <w:bCs/>
          <w:sz w:val="16"/>
        </w:rPr>
      </w:pPr>
      <w:r>
        <w:rPr>
          <w:bCs/>
          <w:noProof/>
        </w:rPr>
        <w:pict>
          <v:line id="_x0000_s1027" style="position:absolute;z-index:251657728" from="4.2pt,7.7pt" to="499.2pt,7.7pt"/>
        </w:pict>
      </w:r>
    </w:p>
    <w:p w:rsidR="000F1D67" w:rsidRDefault="000F1D67">
      <w:pPr>
        <w:rPr>
          <w:bCs/>
          <w:sz w:val="16"/>
          <w:vertAlign w:val="superscript"/>
        </w:rPr>
      </w:pPr>
    </w:p>
    <w:p w:rsidR="000F1D67" w:rsidRDefault="000F1D67">
      <w:pPr>
        <w:rPr>
          <w:bCs/>
          <w:sz w:val="16"/>
        </w:rPr>
      </w:pPr>
      <w:r>
        <w:rPr>
          <w:bCs/>
          <w:sz w:val="16"/>
          <w:vertAlign w:val="superscript"/>
        </w:rPr>
        <w:t xml:space="preserve">1)  </w:t>
      </w:r>
      <w:r>
        <w:rPr>
          <w:bCs/>
          <w:sz w:val="16"/>
        </w:rPr>
        <w:t>Niniejsza ustawa dokonuje w zakresie swojej regulacji wdrożenia następujących dyrektyw Wspólnot Europejskich:</w:t>
      </w:r>
    </w:p>
    <w:p w:rsidR="000F1D67" w:rsidRDefault="000F1D67">
      <w:pPr>
        <w:numPr>
          <w:ilvl w:val="0"/>
          <w:numId w:val="35"/>
        </w:numPr>
        <w:rPr>
          <w:bCs/>
          <w:sz w:val="16"/>
        </w:rPr>
      </w:pPr>
      <w:r>
        <w:rPr>
          <w:bCs/>
          <w:sz w:val="16"/>
        </w:rPr>
        <w:t>dyrektywy 92/106/EWG z dnia 7 grudnia 1992 r. w sprawie ustanowienia wspólnych zasad dla niektórych typów transportu kombinowanego towarów  między państwami członkowskimi (Dz. Urz. WE L 368 z 17.12.1992),</w:t>
      </w:r>
    </w:p>
    <w:p w:rsidR="000F1D67" w:rsidRDefault="000F1D67">
      <w:pPr>
        <w:numPr>
          <w:ilvl w:val="0"/>
          <w:numId w:val="35"/>
        </w:numPr>
        <w:rPr>
          <w:bCs/>
          <w:sz w:val="16"/>
        </w:rPr>
      </w:pPr>
      <w:r>
        <w:rPr>
          <w:bCs/>
          <w:sz w:val="16"/>
        </w:rPr>
        <w:t>dyrektywy 1999/62/WE z dnia 17 czerwca 1999 r. w sprawie pobierania opłat za użytkowanie niektórych typów infrastruktury przez pojazdy ciężarowe (Dz. Urz. WE L 187 z 20.07.1999).</w:t>
      </w:r>
    </w:p>
    <w:p w:rsidR="000F1D67" w:rsidRDefault="000F1D67">
      <w:pPr>
        <w:rPr>
          <w:bCs/>
          <w:sz w:val="16"/>
        </w:rPr>
      </w:pPr>
      <w:r>
        <w:rPr>
          <w:bCs/>
          <w:sz w:val="16"/>
        </w:rPr>
        <w:t xml:space="preserve">    Dane dotyczące ogłoszenia aktów prawa Unii Europejskiej , zamieszczone w niniejszej ustawie – z dniem uzyskania przez Rzeczpospolitą Polską    </w:t>
      </w:r>
    </w:p>
    <w:p w:rsidR="000F1D67" w:rsidRDefault="000F1D67">
      <w:pPr>
        <w:rPr>
          <w:bCs/>
          <w:sz w:val="16"/>
        </w:rPr>
      </w:pPr>
      <w:r>
        <w:rPr>
          <w:bCs/>
          <w:sz w:val="16"/>
        </w:rPr>
        <w:t xml:space="preserve">    członkowstwa w Unii Europejskiej – dotyczą ogłoszenia tych aktów w Dzienniku Urzędowym Unii Europejskiej – wydanie specjalne.</w:t>
      </w:r>
    </w:p>
    <w:sectPr w:rsidR="000F1D67">
      <w:pgSz w:w="11907" w:h="16840" w:code="9"/>
      <w:pgMar w:top="851" w:right="851" w:bottom="851" w:left="107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DB3"/>
    <w:multiLevelType w:val="singleLevel"/>
    <w:tmpl w:val="041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F5527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0471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785C49"/>
    <w:multiLevelType w:val="hybridMultilevel"/>
    <w:tmpl w:val="8F36B530"/>
    <w:lvl w:ilvl="0" w:tplc="B014671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95B2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94120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642AE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8B449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4A2F4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6A1852"/>
    <w:multiLevelType w:val="singleLevel"/>
    <w:tmpl w:val="04150015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0B3DC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826F4A"/>
    <w:multiLevelType w:val="hybridMultilevel"/>
    <w:tmpl w:val="84D0AA74"/>
    <w:lvl w:ilvl="0" w:tplc="845C332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063D6F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317885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6B9214F"/>
    <w:multiLevelType w:val="hybridMultilevel"/>
    <w:tmpl w:val="1652BEC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175E3B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8816F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B11D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E613E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FEE5C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2AD3BBD"/>
    <w:multiLevelType w:val="singleLevel"/>
    <w:tmpl w:val="04020036"/>
    <w:lvl w:ilvl="0">
      <w:start w:val="8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478B5048"/>
    <w:multiLevelType w:val="hybridMultilevel"/>
    <w:tmpl w:val="337EEFF2"/>
    <w:lvl w:ilvl="0" w:tplc="00E83A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3511F5"/>
    <w:multiLevelType w:val="hybridMultilevel"/>
    <w:tmpl w:val="12DE3A16"/>
    <w:lvl w:ilvl="0" w:tplc="D2546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45153F"/>
    <w:multiLevelType w:val="singleLevel"/>
    <w:tmpl w:val="87589F8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24">
    <w:nsid w:val="4DE57F77"/>
    <w:multiLevelType w:val="singleLevel"/>
    <w:tmpl w:val="783E68B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5">
    <w:nsid w:val="50C71766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22D4C3A"/>
    <w:multiLevelType w:val="hybridMultilevel"/>
    <w:tmpl w:val="52A87B1C"/>
    <w:lvl w:ilvl="0" w:tplc="51FA684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74D8C"/>
    <w:multiLevelType w:val="hybridMultilevel"/>
    <w:tmpl w:val="ACA01B88"/>
    <w:lvl w:ilvl="0" w:tplc="BADAEE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32F67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A3C555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BA56BA3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D2622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0430F30"/>
    <w:multiLevelType w:val="hybridMultilevel"/>
    <w:tmpl w:val="1652BECA"/>
    <w:lvl w:ilvl="0" w:tplc="845C332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A773B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FCE4F7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8"/>
  </w:num>
  <w:num w:numId="3">
    <w:abstractNumId w:val="13"/>
  </w:num>
  <w:num w:numId="4">
    <w:abstractNumId w:val="33"/>
  </w:num>
  <w:num w:numId="5">
    <w:abstractNumId w:val="30"/>
  </w:num>
  <w:num w:numId="6">
    <w:abstractNumId w:val="12"/>
  </w:num>
  <w:num w:numId="7">
    <w:abstractNumId w:val="0"/>
  </w:num>
  <w:num w:numId="8">
    <w:abstractNumId w:val="20"/>
  </w:num>
  <w:num w:numId="9">
    <w:abstractNumId w:val="15"/>
  </w:num>
  <w:num w:numId="10">
    <w:abstractNumId w:val="23"/>
  </w:num>
  <w:num w:numId="11">
    <w:abstractNumId w:val="19"/>
  </w:num>
  <w:num w:numId="12">
    <w:abstractNumId w:val="25"/>
  </w:num>
  <w:num w:numId="13">
    <w:abstractNumId w:val="24"/>
  </w:num>
  <w:num w:numId="14">
    <w:abstractNumId w:val="17"/>
  </w:num>
  <w:num w:numId="15">
    <w:abstractNumId w:val="34"/>
  </w:num>
  <w:num w:numId="16">
    <w:abstractNumId w:val="2"/>
  </w:num>
  <w:num w:numId="17">
    <w:abstractNumId w:val="29"/>
  </w:num>
  <w:num w:numId="18">
    <w:abstractNumId w:val="1"/>
  </w:num>
  <w:num w:numId="19">
    <w:abstractNumId w:val="8"/>
  </w:num>
  <w:num w:numId="20">
    <w:abstractNumId w:val="7"/>
  </w:num>
  <w:num w:numId="21">
    <w:abstractNumId w:val="31"/>
  </w:num>
  <w:num w:numId="22">
    <w:abstractNumId w:val="6"/>
  </w:num>
  <w:num w:numId="23">
    <w:abstractNumId w:val="5"/>
  </w:num>
  <w:num w:numId="24">
    <w:abstractNumId w:val="18"/>
  </w:num>
  <w:num w:numId="25">
    <w:abstractNumId w:val="4"/>
  </w:num>
  <w:num w:numId="26">
    <w:abstractNumId w:val="16"/>
  </w:num>
  <w:num w:numId="27">
    <w:abstractNumId w:val="9"/>
  </w:num>
  <w:num w:numId="28">
    <w:abstractNumId w:val="3"/>
  </w:num>
  <w:num w:numId="29">
    <w:abstractNumId w:val="26"/>
  </w:num>
  <w:num w:numId="30">
    <w:abstractNumId w:val="11"/>
  </w:num>
  <w:num w:numId="31">
    <w:abstractNumId w:val="14"/>
  </w:num>
  <w:num w:numId="32">
    <w:abstractNumId w:val="32"/>
  </w:num>
  <w:num w:numId="33">
    <w:abstractNumId w:val="22"/>
  </w:num>
  <w:num w:numId="34">
    <w:abstractNumId w:val="21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11A6"/>
    <w:rsid w:val="000F1D67"/>
    <w:rsid w:val="00224C72"/>
    <w:rsid w:val="00235D43"/>
    <w:rsid w:val="002762AF"/>
    <w:rsid w:val="002A47EE"/>
    <w:rsid w:val="003D0B19"/>
    <w:rsid w:val="00601866"/>
    <w:rsid w:val="007653ED"/>
    <w:rsid w:val="00833865"/>
    <w:rsid w:val="008E0D18"/>
    <w:rsid w:val="00936448"/>
    <w:rsid w:val="009C36B7"/>
    <w:rsid w:val="00A62D14"/>
    <w:rsid w:val="00A63FB0"/>
    <w:rsid w:val="00A7685E"/>
    <w:rsid w:val="00A90E74"/>
    <w:rsid w:val="00B61ED6"/>
    <w:rsid w:val="00CF25C3"/>
    <w:rsid w:val="00D4783C"/>
    <w:rsid w:val="00D55546"/>
    <w:rsid w:val="00D946E1"/>
    <w:rsid w:val="00DB5EDE"/>
    <w:rsid w:val="00DB6554"/>
    <w:rsid w:val="00EB11A6"/>
    <w:rsid w:val="00FC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2">
    <w:name w:val="Body Text 2"/>
    <w:basedOn w:val="Normalny"/>
    <w:semiHidden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,</dc:creator>
  <cp:keywords/>
  <cp:lastModifiedBy>admin</cp:lastModifiedBy>
  <cp:revision>2</cp:revision>
  <cp:lastPrinted>2011-12-05T11:48:00Z</cp:lastPrinted>
  <dcterms:created xsi:type="dcterms:W3CDTF">2012-01-02T11:21:00Z</dcterms:created>
  <dcterms:modified xsi:type="dcterms:W3CDTF">2012-01-02T11:21:00Z</dcterms:modified>
</cp:coreProperties>
</file>